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06" w:rsidRDefault="006C4306" w:rsidP="006C4306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ПРОЕКТ</w:t>
      </w:r>
    </w:p>
    <w:p w:rsidR="006C4306" w:rsidRPr="006C4306" w:rsidRDefault="006C4306" w:rsidP="006C430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2017Г. </w:t>
      </w: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</w:t>
      </w:r>
      <w:r w:rsidRPr="006C43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</w:t>
      </w:r>
      <w:proofErr w:type="gramEnd"/>
      <w:r w:rsidRPr="006C43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од</w:t>
      </w:r>
    </w:p>
    <w:p w:rsidR="006C4306" w:rsidRPr="006C4306" w:rsidRDefault="006C4306" w:rsidP="006C430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24"/>
          <w:lang w:eastAsia="ru-RU"/>
        </w:rPr>
      </w:pPr>
      <w:r w:rsidRPr="006C4306">
        <w:rPr>
          <w:rFonts w:ascii="Arial" w:eastAsia="Times New Roman" w:hAnsi="Arial" w:cs="Arial"/>
          <w:b/>
          <w:kern w:val="28"/>
          <w:sz w:val="32"/>
          <w:szCs w:val="24"/>
          <w:lang w:eastAsia="ru-RU"/>
        </w:rPr>
        <w:t>РОССИЙСК4АЯ ФЕДЕРАЦИЯ</w:t>
      </w:r>
    </w:p>
    <w:p w:rsidR="006C4306" w:rsidRPr="006C4306" w:rsidRDefault="006C4306" w:rsidP="006C430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C43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C4306" w:rsidRPr="006C4306" w:rsidRDefault="006C4306" w:rsidP="006C430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C43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ЖИГАЛОВСКИЙ МУНИЦИПАЛЬНЫЙ РАЙОН</w:t>
      </w:r>
    </w:p>
    <w:p w:rsidR="006C4306" w:rsidRPr="006C4306" w:rsidRDefault="006C4306" w:rsidP="006C430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C43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УСТЬ-ИЛГИНСКОЕ МУНИЦИПАЛЬНОЕ ОБРАЗОВАНИЕ</w:t>
      </w:r>
    </w:p>
    <w:p w:rsidR="006C4306" w:rsidRPr="006C4306" w:rsidRDefault="006C4306" w:rsidP="006C430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C4306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АДМИНИСТРАЦИЯ</w:t>
      </w:r>
    </w:p>
    <w:p w:rsidR="006C4306" w:rsidRDefault="006C4306" w:rsidP="006C4306">
      <w:pPr>
        <w:tabs>
          <w:tab w:val="left" w:pos="3140"/>
          <w:tab w:val="center" w:pos="4749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C4306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ПОСТАНОВЛЕНИЕ</w:t>
      </w:r>
    </w:p>
    <w:p w:rsidR="006C4306" w:rsidRPr="006C4306" w:rsidRDefault="006C4306" w:rsidP="006C4306">
      <w:pPr>
        <w:tabs>
          <w:tab w:val="left" w:pos="3140"/>
          <w:tab w:val="center" w:pos="4749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</w:p>
    <w:p w:rsidR="007C2F54" w:rsidRDefault="007F1754" w:rsidP="006C430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4306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«ПЕРЕВОД </w:t>
      </w:r>
      <w:r w:rsidR="00A7466A">
        <w:rPr>
          <w:rFonts w:ascii="Arial" w:hAnsi="Arial" w:cs="Arial"/>
          <w:b/>
          <w:sz w:val="32"/>
          <w:szCs w:val="32"/>
        </w:rPr>
        <w:t>ЗЕМЕЛЬ ИЛИ ЗЕМЕЛЬНЫХ УЧАСТКОВ</w:t>
      </w:r>
      <w:r w:rsidR="00A7466A" w:rsidRPr="00A7466A">
        <w:t xml:space="preserve"> </w:t>
      </w:r>
      <w:r w:rsidR="00A7466A" w:rsidRPr="00A7466A">
        <w:rPr>
          <w:rFonts w:ascii="Arial" w:hAnsi="Arial" w:cs="Arial"/>
          <w:b/>
          <w:sz w:val="32"/>
          <w:szCs w:val="32"/>
        </w:rPr>
        <w:t>В СОСТАВЕ ТАКИХ ЗЕМЕЛЬ ИЗ ОДНОЙ КАТЕГОРИИ В ДРУГУЮ</w:t>
      </w:r>
      <w:r w:rsidRPr="006C4306">
        <w:rPr>
          <w:rFonts w:ascii="Arial" w:hAnsi="Arial" w:cs="Arial"/>
          <w:b/>
          <w:sz w:val="32"/>
          <w:szCs w:val="32"/>
        </w:rPr>
        <w:t xml:space="preserve"> НАХОДЯЩИХСЯ</w:t>
      </w:r>
      <w:r w:rsidR="00A7466A">
        <w:rPr>
          <w:rFonts w:ascii="Arial" w:hAnsi="Arial" w:cs="Arial"/>
          <w:b/>
          <w:sz w:val="32"/>
          <w:szCs w:val="32"/>
        </w:rPr>
        <w:t xml:space="preserve"> В МУНИЦИПАЛЬНОЙ ИЛИ ЧАСТНОЙ СОБСТВЕННОСТИ</w:t>
      </w:r>
      <w:bookmarkStart w:id="0" w:name="_GoBack"/>
      <w:bookmarkEnd w:id="0"/>
      <w:r w:rsidRPr="006C4306">
        <w:rPr>
          <w:rFonts w:ascii="Arial" w:hAnsi="Arial" w:cs="Arial"/>
          <w:b/>
          <w:sz w:val="32"/>
          <w:szCs w:val="32"/>
        </w:rPr>
        <w:t>(ЗА ИСКЛЮЧЕНИЕМ ЗЕМЕЛЬ СЕЛЬСКОХОЗЯЙСТВЕННОГО НАЗНАЧЕНИЯ)»</w:t>
      </w:r>
    </w:p>
    <w:p w:rsid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306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В целях обеспечения реализации конституционных прав на обращение в органы местного самоуправления, руководствуясь Федеральным законом «Об общих принципах организации местного самоуправления в Российской Федерации» от 06.10.2003 № 131-ФЗ, Земельным кодексом Российской Федерации, Федеральным законом «О порядке рассмотрения обращений граждан Российской Федерации» от 02.05.2006 № 59-ФЗ, Федеральным законом «Об организации предоставления государственных и муниципальных услуг» от 27.07.2010 № 210-ФЗ, Уставом Усть-Илгинского муниципального образования, администрация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Усть-Илгинского сельского поселения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754" w:rsidRPr="006C4306" w:rsidRDefault="007F1754" w:rsidP="006C430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4306">
        <w:rPr>
          <w:rFonts w:ascii="Arial" w:hAnsi="Arial" w:cs="Arial"/>
          <w:b/>
          <w:sz w:val="30"/>
          <w:szCs w:val="30"/>
        </w:rPr>
        <w:t>ПОСТАНОВЛЯЕТ: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 (за исключением земель сельскохозяйственного назначения)» (прилагается).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2. Опубликовать (обнародовать) настоящее постановление в информационном из</w:t>
      </w:r>
      <w:r w:rsidR="006C4306">
        <w:rPr>
          <w:rFonts w:ascii="Arial" w:hAnsi="Arial" w:cs="Arial"/>
          <w:sz w:val="24"/>
          <w:szCs w:val="24"/>
        </w:rPr>
        <w:t>дании «</w:t>
      </w:r>
      <w:proofErr w:type="spellStart"/>
      <w:r w:rsidR="006C4306">
        <w:rPr>
          <w:rFonts w:ascii="Arial" w:hAnsi="Arial" w:cs="Arial"/>
          <w:sz w:val="24"/>
          <w:szCs w:val="24"/>
        </w:rPr>
        <w:t>Усть-Илгинские</w:t>
      </w:r>
      <w:proofErr w:type="spellEnd"/>
      <w:r w:rsidR="006C4306">
        <w:rPr>
          <w:rFonts w:ascii="Arial" w:hAnsi="Arial" w:cs="Arial"/>
          <w:sz w:val="24"/>
          <w:szCs w:val="24"/>
        </w:rPr>
        <w:t xml:space="preserve"> вести» и </w:t>
      </w:r>
      <w:r w:rsidRPr="006C4306">
        <w:rPr>
          <w:rFonts w:ascii="Arial" w:hAnsi="Arial" w:cs="Arial"/>
          <w:sz w:val="24"/>
          <w:szCs w:val="24"/>
        </w:rPr>
        <w:t>на официальном сайте Администрации Усть-Илгинского муниципального образования в www.усть-илга</w:t>
      </w:r>
      <w:proofErr w:type="gramStart"/>
      <w:r w:rsidRPr="006C4306">
        <w:rPr>
          <w:rFonts w:ascii="Arial" w:hAnsi="Arial" w:cs="Arial"/>
          <w:sz w:val="24"/>
          <w:szCs w:val="24"/>
        </w:rPr>
        <w:t>.р</w:t>
      </w:r>
      <w:proofErr w:type="gramEnd"/>
      <w:r w:rsidRPr="006C4306">
        <w:rPr>
          <w:rFonts w:ascii="Arial" w:hAnsi="Arial" w:cs="Arial"/>
          <w:sz w:val="24"/>
          <w:szCs w:val="24"/>
        </w:rPr>
        <w:t>ф .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опубликования. 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C43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Глава Усть-Илгинского</w:t>
      </w:r>
    </w:p>
    <w:p w:rsid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муниципального образования</w:t>
      </w:r>
      <w:r w:rsidR="006C4306">
        <w:rPr>
          <w:rFonts w:ascii="Arial" w:hAnsi="Arial" w:cs="Arial"/>
          <w:sz w:val="24"/>
          <w:szCs w:val="24"/>
        </w:rPr>
        <w:t xml:space="preserve"> 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А.В. Шелковников</w:t>
      </w:r>
    </w:p>
    <w:p w:rsidR="007F1754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306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306" w:rsidRPr="006C4306" w:rsidRDefault="006C4306" w:rsidP="006C43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C4306">
        <w:rPr>
          <w:rFonts w:ascii="Courier New" w:eastAsia="Times New Roman" w:hAnsi="Courier New" w:cs="Courier New"/>
          <w:lang w:eastAsia="ru-RU"/>
        </w:rPr>
        <w:t>УТВЕРЖДЕН</w:t>
      </w:r>
    </w:p>
    <w:p w:rsidR="006C4306" w:rsidRPr="006C4306" w:rsidRDefault="006C4306" w:rsidP="006C43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C4306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C4306" w:rsidRPr="006C4306" w:rsidRDefault="006C4306" w:rsidP="006C43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C4306">
        <w:rPr>
          <w:rFonts w:ascii="Courier New" w:eastAsia="Times New Roman" w:hAnsi="Courier New" w:cs="Courier New"/>
          <w:lang w:eastAsia="ru-RU"/>
        </w:rPr>
        <w:t>Администрации Усть-Илгинского</w:t>
      </w:r>
    </w:p>
    <w:p w:rsidR="006C4306" w:rsidRDefault="006C4306" w:rsidP="006C43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C430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6C4306" w:rsidRPr="006C4306" w:rsidRDefault="006C4306" w:rsidP="006C43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2017Г. </w:t>
      </w:r>
      <w:proofErr w:type="gramStart"/>
      <w:r>
        <w:rPr>
          <w:rFonts w:ascii="Courier New" w:eastAsia="Times New Roman" w:hAnsi="Courier New" w:cs="Courier New"/>
          <w:lang w:eastAsia="ru-RU"/>
        </w:rPr>
        <w:t>№-</w:t>
      </w:r>
      <w:proofErr w:type="gramEnd"/>
      <w:r>
        <w:rPr>
          <w:rFonts w:ascii="Courier New" w:eastAsia="Times New Roman" w:hAnsi="Courier New" w:cs="Courier New"/>
          <w:lang w:eastAsia="ru-RU"/>
        </w:rPr>
        <w:t>ОД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306" w:rsidRDefault="007F1754" w:rsidP="006C430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4306">
        <w:rPr>
          <w:rFonts w:ascii="Arial" w:hAnsi="Arial" w:cs="Arial"/>
          <w:b/>
          <w:sz w:val="30"/>
          <w:szCs w:val="30"/>
        </w:rPr>
        <w:t>АДМИНИСТРАТИВНЫЙ РЕГЛАМЕНТ ПРЕДОСТАВЛЕНИЯ МУНИЦИПАЛЬНОЙ УСЛУГИ «ПЕРЕВОД ЗЕМЕЛЬ ИЛИ ЗЕМЕЛЬНЫХ УЧАСТКОВ, НАХОДЯЩИХСЯ В МУНИЦИПАЛЬНОЙ СОБСТВЕННОСТИ,  В СОСТАВЕ ТАКИХ ЗЕМЕЛЬ ИЗ ОДНОЙ КАТЕГОРИИ В ДРУГУЮ (ЗА ИСКЛЮЧЕНИЕМ ЗЕМЕЛЬ СЕЛЬСКОХОЗЯЙСТВЕННОГО НАЗНАЧЕНИЯ)»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Раздел I. ОБЩИЕ ПОЛОЖЕНИЯ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C430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«Перевод земель или земельных участков, находящихся в муниципальной собственности,  в составе таких земель из одной категории в другую (за исключением земель сельскохозяйственного назначения)», (далее – административный регламент)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Усть-Илгинского сельского поселения (за исключением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земель сельскохозяйственного назначения).</w:t>
      </w:r>
    </w:p>
    <w:p w:rsidR="007F1754" w:rsidRPr="006C4306" w:rsidRDefault="007F17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Усть-Илгинского сельского поселения при осуществлении полномочий. 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Глава 2. КРУГ ЗАЯВИТЕЛЕЙ</w:t>
      </w:r>
    </w:p>
    <w:p w:rsidR="004436B3" w:rsidRPr="006C4306" w:rsidRDefault="004436B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3. Муниципальная услуга по переводу земель или земельных участков, находящихся в муниципальной собственности,  в составе таких земель из одной категории в другую (за исключением земель сельскохозяйственного назначения) предоставляется физическим (в том числе индивидуальным предпринимателям) и юридическим лицам (далее – заявители).</w:t>
      </w:r>
    </w:p>
    <w:p w:rsidR="007C2F54" w:rsidRPr="006C4306" w:rsidRDefault="004436B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4. От имени заявителя может действовать законный представитель, действующий в силу закона или на основании доверенности.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3. ТРЕБОВАНИЯ К ПОРЯДКУ ИНФОРМИРОВАНИЯ О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2F54" w:rsidRPr="006C4306">
        <w:rPr>
          <w:rFonts w:ascii="Arial" w:hAnsi="Arial" w:cs="Arial"/>
          <w:sz w:val="24"/>
          <w:szCs w:val="24"/>
        </w:rPr>
        <w:t xml:space="preserve">. Для получения информации по вопросам предоставления </w:t>
      </w:r>
      <w:r w:rsidR="00AE5EAF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и о ходе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(далее - информация) заявители обращаются в </w:t>
      </w:r>
      <w:r w:rsidR="004436B3" w:rsidRPr="006C4306">
        <w:rPr>
          <w:rFonts w:ascii="Arial" w:hAnsi="Arial" w:cs="Arial"/>
          <w:sz w:val="24"/>
          <w:szCs w:val="24"/>
        </w:rPr>
        <w:t>Администрацию Усть-Илгинского сельского поселения</w:t>
      </w:r>
      <w:r w:rsidR="00FA252C" w:rsidRPr="006C4306">
        <w:rPr>
          <w:rFonts w:ascii="Arial" w:hAnsi="Arial" w:cs="Arial"/>
          <w:sz w:val="24"/>
          <w:szCs w:val="24"/>
        </w:rPr>
        <w:t xml:space="preserve"> (далее уполномоченный орган)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2F54" w:rsidRPr="006C4306">
        <w:rPr>
          <w:rFonts w:ascii="Arial" w:hAnsi="Arial" w:cs="Arial"/>
          <w:sz w:val="24"/>
          <w:szCs w:val="24"/>
        </w:rPr>
        <w:t xml:space="preserve">. Информация о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включает сведения: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</w:t>
      </w:r>
      <w:r w:rsidR="00AE5EAF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 </w:t>
      </w:r>
      <w:r w:rsidR="00AE5EAF" w:rsidRPr="006C4306">
        <w:rPr>
          <w:rFonts w:ascii="Arial" w:hAnsi="Arial" w:cs="Arial"/>
          <w:sz w:val="24"/>
          <w:szCs w:val="24"/>
        </w:rPr>
        <w:t>участвующей</w:t>
      </w:r>
      <w:r w:rsidR="007C2F54" w:rsidRPr="006C4306">
        <w:rPr>
          <w:rFonts w:ascii="Arial" w:hAnsi="Arial" w:cs="Arial"/>
          <w:sz w:val="24"/>
          <w:szCs w:val="24"/>
        </w:rPr>
        <w:t xml:space="preserve">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услуги, включая информацию о месте нахождения, графике работы, контактных телефонах, а также о многофункциональных центрах предоставления государственных и муниципальных услуг (далее - МФЦ), осуществляющих организацию предоставления данной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об исчерпывающем перечне документов,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и требованиях к оформлению указанных документов;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 сроке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 результате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об исчерпывающем перечне оснований для приостановления или отказа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 порядке выдачи (направления) документов, являющихся результатом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 требованиях к порядку информирования о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услуги.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C2F54" w:rsidRPr="006C4306">
        <w:rPr>
          <w:rFonts w:ascii="Arial" w:hAnsi="Arial" w:cs="Arial"/>
          <w:sz w:val="24"/>
          <w:szCs w:val="24"/>
        </w:rPr>
        <w:t xml:space="preserve">. Информирование о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осуществляетс</w:t>
      </w:r>
      <w:r w:rsidR="00AE5EAF" w:rsidRPr="006C4306">
        <w:rPr>
          <w:rFonts w:ascii="Arial" w:hAnsi="Arial" w:cs="Arial"/>
          <w:sz w:val="24"/>
          <w:szCs w:val="24"/>
        </w:rPr>
        <w:t>я непосредственно в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</w:t>
      </w:r>
      <w:r w:rsidR="00AE5EAF" w:rsidRPr="006C4306">
        <w:rPr>
          <w:rFonts w:ascii="Arial" w:hAnsi="Arial" w:cs="Arial"/>
          <w:sz w:val="24"/>
          <w:szCs w:val="24"/>
        </w:rPr>
        <w:t>стендах в помещении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, предназначенном для приема документов,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услуги, в информационно-телекоммуникационной сети "Интернет" н</w:t>
      </w:r>
      <w:r w:rsidR="00AE5EAF" w:rsidRPr="006C4306">
        <w:rPr>
          <w:rFonts w:ascii="Arial" w:hAnsi="Arial" w:cs="Arial"/>
          <w:sz w:val="24"/>
          <w:szCs w:val="24"/>
        </w:rPr>
        <w:t>а официальном сайте www.усть-илга</w:t>
      </w:r>
      <w:proofErr w:type="gramStart"/>
      <w:r w:rsidR="00AE5EAF" w:rsidRPr="006C4306">
        <w:rPr>
          <w:rFonts w:ascii="Arial" w:hAnsi="Arial" w:cs="Arial"/>
          <w:sz w:val="24"/>
          <w:szCs w:val="24"/>
        </w:rPr>
        <w:t>.р</w:t>
      </w:r>
      <w:proofErr w:type="gramEnd"/>
      <w:r w:rsidR="00AE5EAF" w:rsidRPr="006C4306">
        <w:rPr>
          <w:rFonts w:ascii="Arial" w:hAnsi="Arial" w:cs="Arial"/>
          <w:sz w:val="24"/>
          <w:szCs w:val="24"/>
        </w:rPr>
        <w:t>ф</w:t>
      </w:r>
      <w:r w:rsidR="007C2F54" w:rsidRPr="006C4306">
        <w:rPr>
          <w:rFonts w:ascii="Arial" w:hAnsi="Arial" w:cs="Arial"/>
          <w:sz w:val="24"/>
          <w:szCs w:val="24"/>
        </w:rPr>
        <w:t xml:space="preserve"> и в региональной информационной системе "Портал государственных</w:t>
      </w:r>
      <w:r w:rsidR="00AE5EAF" w:rsidRPr="006C4306">
        <w:rPr>
          <w:rFonts w:ascii="Arial" w:hAnsi="Arial" w:cs="Arial"/>
          <w:sz w:val="24"/>
          <w:szCs w:val="24"/>
        </w:rPr>
        <w:t xml:space="preserve"> и муниципальных</w:t>
      </w:r>
      <w:r w:rsidR="007C2F54" w:rsidRPr="006C4306">
        <w:rPr>
          <w:rFonts w:ascii="Arial" w:hAnsi="Arial" w:cs="Arial"/>
          <w:sz w:val="24"/>
          <w:szCs w:val="24"/>
        </w:rPr>
        <w:t xml:space="preserve"> услуг Иркутской области".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C2F54" w:rsidRPr="006C4306">
        <w:rPr>
          <w:rFonts w:ascii="Arial" w:hAnsi="Arial" w:cs="Arial"/>
          <w:sz w:val="24"/>
          <w:szCs w:val="24"/>
        </w:rPr>
        <w:t>. 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Время разговора не должно превышать 10 минут.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При невозможност</w:t>
      </w:r>
      <w:r w:rsidR="00FA252C" w:rsidRPr="006C4306">
        <w:rPr>
          <w:rFonts w:ascii="Arial" w:hAnsi="Arial" w:cs="Arial"/>
          <w:sz w:val="24"/>
          <w:szCs w:val="24"/>
        </w:rPr>
        <w:t>и должностного лица уполномоченного органа</w:t>
      </w:r>
      <w:r w:rsidRPr="006C4306">
        <w:rPr>
          <w:rFonts w:ascii="Arial" w:hAnsi="Arial" w:cs="Arial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</w:t>
      </w:r>
      <w:r w:rsidR="00FA252C" w:rsidRPr="006C4306">
        <w:rPr>
          <w:rFonts w:ascii="Arial" w:hAnsi="Arial" w:cs="Arial"/>
          <w:sz w:val="24"/>
          <w:szCs w:val="24"/>
        </w:rPr>
        <w:t>ое должностное лицо уполномоченного органа</w:t>
      </w:r>
      <w:r w:rsidRPr="006C4306">
        <w:rPr>
          <w:rFonts w:ascii="Arial" w:hAnsi="Arial" w:cs="Arial"/>
          <w:sz w:val="24"/>
          <w:szCs w:val="24"/>
        </w:rPr>
        <w:t xml:space="preserve"> или заявителю сообщается телефонный номер, по которому можно получить необходимую информацию.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C2F54" w:rsidRPr="006C4306">
        <w:rPr>
          <w:rFonts w:ascii="Arial" w:hAnsi="Arial" w:cs="Arial"/>
          <w:sz w:val="24"/>
          <w:szCs w:val="24"/>
        </w:rPr>
        <w:t xml:space="preserve">. Письменные обращения о предоставлении </w:t>
      </w:r>
      <w:r w:rsidR="00FA252C" w:rsidRPr="006C4306">
        <w:rPr>
          <w:rFonts w:ascii="Arial" w:hAnsi="Arial" w:cs="Arial"/>
          <w:sz w:val="24"/>
          <w:szCs w:val="24"/>
        </w:rPr>
        <w:t>информации, указанной в пункте 5</w:t>
      </w:r>
      <w:r w:rsidR="007C2F54" w:rsidRPr="006C4306">
        <w:rPr>
          <w:rFonts w:ascii="Arial" w:hAnsi="Arial" w:cs="Arial"/>
          <w:sz w:val="24"/>
          <w:szCs w:val="24"/>
        </w:rPr>
        <w:t xml:space="preserve"> настоящего административного регламента, рассматриваются </w:t>
      </w:r>
      <w:r w:rsidR="00FA252C" w:rsidRPr="006C4306">
        <w:rPr>
          <w:rFonts w:ascii="Arial" w:hAnsi="Arial" w:cs="Arial"/>
          <w:sz w:val="24"/>
          <w:szCs w:val="24"/>
        </w:rPr>
        <w:t>должностными лицами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 xml:space="preserve"> в течение 30 дней со дня регистрации обращения.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Днем регистрации обращения является ден</w:t>
      </w:r>
      <w:r w:rsidR="00FA252C" w:rsidRPr="006C4306">
        <w:rPr>
          <w:rFonts w:ascii="Arial" w:hAnsi="Arial" w:cs="Arial"/>
          <w:sz w:val="24"/>
          <w:szCs w:val="24"/>
        </w:rPr>
        <w:t>ь его поступления в уполномоченный орган</w:t>
      </w:r>
      <w:r w:rsidRPr="006C4306">
        <w:rPr>
          <w:rFonts w:ascii="Arial" w:hAnsi="Arial" w:cs="Arial"/>
          <w:sz w:val="24"/>
          <w:szCs w:val="24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C2F54" w:rsidRPr="006C4306">
        <w:rPr>
          <w:rFonts w:ascii="Arial" w:hAnsi="Arial" w:cs="Arial"/>
          <w:sz w:val="24"/>
          <w:szCs w:val="24"/>
        </w:rPr>
        <w:t xml:space="preserve">. На информационных </w:t>
      </w:r>
      <w:r w:rsidR="00FA252C" w:rsidRPr="006C4306">
        <w:rPr>
          <w:rFonts w:ascii="Arial" w:hAnsi="Arial" w:cs="Arial"/>
          <w:sz w:val="24"/>
          <w:szCs w:val="24"/>
        </w:rPr>
        <w:t>стендах в помещении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 xml:space="preserve">, предназначенном для приема документов, помимо </w:t>
      </w:r>
      <w:r w:rsidR="00FA252C" w:rsidRPr="006C4306">
        <w:rPr>
          <w:rFonts w:ascii="Arial" w:hAnsi="Arial" w:cs="Arial"/>
          <w:sz w:val="24"/>
          <w:szCs w:val="24"/>
        </w:rPr>
        <w:t>информации, указанной в пункте 5</w:t>
      </w:r>
      <w:r w:rsidR="007C2F54" w:rsidRPr="006C4306">
        <w:rPr>
          <w:rFonts w:ascii="Arial" w:hAnsi="Arial" w:cs="Arial"/>
          <w:sz w:val="24"/>
          <w:szCs w:val="24"/>
        </w:rPr>
        <w:t xml:space="preserve"> настоящего административного регламента, размещаются образцы оформления заявлений, используемых при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услуги.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C2F54" w:rsidRPr="006C4306">
        <w:rPr>
          <w:rFonts w:ascii="Arial" w:hAnsi="Arial" w:cs="Arial"/>
          <w:sz w:val="24"/>
          <w:szCs w:val="24"/>
        </w:rPr>
        <w:t xml:space="preserve">. В информационно-телекоммуникационной сети "Интернет" помимо </w:t>
      </w:r>
      <w:r w:rsidR="00E24505" w:rsidRPr="006C4306">
        <w:rPr>
          <w:rFonts w:ascii="Arial" w:hAnsi="Arial" w:cs="Arial"/>
          <w:sz w:val="24"/>
          <w:szCs w:val="24"/>
        </w:rPr>
        <w:t>информации, указанной в пункте 5</w:t>
      </w:r>
      <w:r w:rsidR="007C2F54" w:rsidRPr="006C4306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7C2F54" w:rsidRPr="006C4306">
        <w:rPr>
          <w:rFonts w:ascii="Arial" w:hAnsi="Arial" w:cs="Arial"/>
          <w:sz w:val="24"/>
          <w:szCs w:val="24"/>
        </w:rPr>
        <w:lastRenderedPageBreak/>
        <w:t xml:space="preserve">размещаются извлечения из законодательных и иных нормативных правовых актов, содержащих нормы, регулирующие предоставление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услуги, а также полный текст настоящего административного регламента с приложениями.</w:t>
      </w:r>
    </w:p>
    <w:p w:rsidR="007C2F54" w:rsidRPr="006C4306" w:rsidRDefault="006C4306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C2F54" w:rsidRPr="006C4306">
        <w:rPr>
          <w:rFonts w:ascii="Arial" w:hAnsi="Arial" w:cs="Arial"/>
          <w:sz w:val="24"/>
          <w:szCs w:val="24"/>
        </w:rPr>
        <w:t xml:space="preserve">. Информация </w:t>
      </w:r>
      <w:proofErr w:type="gramStart"/>
      <w:r w:rsidR="007C2F54" w:rsidRPr="006C4306">
        <w:rPr>
          <w:rFonts w:ascii="Arial" w:hAnsi="Arial" w:cs="Arial"/>
          <w:sz w:val="24"/>
          <w:szCs w:val="24"/>
        </w:rPr>
        <w:t>о</w:t>
      </w:r>
      <w:proofErr w:type="gramEnd"/>
      <w:r w:rsidR="00E24505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>:</w:t>
      </w:r>
    </w:p>
    <w:p w:rsidR="007C2F54" w:rsidRPr="006C4306" w:rsidRDefault="00E24505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местонахождение:  666420, Иркутская обл., Жигаловский р</w:t>
      </w:r>
      <w:proofErr w:type="gramStart"/>
      <w:r w:rsidRPr="006C4306">
        <w:rPr>
          <w:rFonts w:ascii="Arial" w:hAnsi="Arial" w:cs="Arial"/>
          <w:sz w:val="24"/>
          <w:szCs w:val="24"/>
        </w:rPr>
        <w:t>.-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он, с. Усть-Илга, ул. Рабочая, д. 12; </w:t>
      </w:r>
    </w:p>
    <w:p w:rsidR="007C2F54" w:rsidRPr="006C4306" w:rsidRDefault="00E24505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почтовый адрес:  666420, Иркутская обл., Жигаловский р</w:t>
      </w:r>
      <w:proofErr w:type="gramStart"/>
      <w:r w:rsidRPr="006C4306">
        <w:rPr>
          <w:rFonts w:ascii="Arial" w:hAnsi="Arial" w:cs="Arial"/>
          <w:sz w:val="24"/>
          <w:szCs w:val="24"/>
        </w:rPr>
        <w:t>.-</w:t>
      </w:r>
      <w:proofErr w:type="gramEnd"/>
      <w:r w:rsidRPr="006C4306">
        <w:rPr>
          <w:rFonts w:ascii="Arial" w:hAnsi="Arial" w:cs="Arial"/>
          <w:sz w:val="24"/>
          <w:szCs w:val="24"/>
        </w:rPr>
        <w:t>он, с. Усть-Илга, ул. Рабочая, д. 12;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адрес э</w:t>
      </w:r>
      <w:r w:rsidR="00E24505" w:rsidRPr="006C4306">
        <w:rPr>
          <w:rFonts w:ascii="Arial" w:hAnsi="Arial" w:cs="Arial"/>
          <w:sz w:val="24"/>
          <w:szCs w:val="24"/>
        </w:rPr>
        <w:t xml:space="preserve">лектронной почты: </w:t>
      </w:r>
      <w:proofErr w:type="spellStart"/>
      <w:r w:rsidR="00E24505" w:rsidRPr="006C4306">
        <w:rPr>
          <w:rFonts w:ascii="Arial" w:hAnsi="Arial" w:cs="Arial"/>
          <w:sz w:val="24"/>
          <w:szCs w:val="24"/>
          <w:lang w:val="en-US"/>
        </w:rPr>
        <w:t>uiadm</w:t>
      </w:r>
      <w:proofErr w:type="spellEnd"/>
      <w:r w:rsidR="00E24505" w:rsidRPr="006C4306">
        <w:rPr>
          <w:rFonts w:ascii="Arial" w:hAnsi="Arial" w:cs="Arial"/>
          <w:sz w:val="24"/>
          <w:szCs w:val="24"/>
        </w:rPr>
        <w:t>1664@</w:t>
      </w:r>
      <w:r w:rsidR="00E24505" w:rsidRPr="006C4306">
        <w:rPr>
          <w:rFonts w:ascii="Arial" w:hAnsi="Arial" w:cs="Arial"/>
          <w:sz w:val="24"/>
          <w:szCs w:val="24"/>
          <w:lang w:val="en-US"/>
        </w:rPr>
        <w:t>mail</w:t>
      </w:r>
      <w:r w:rsidR="00E24505" w:rsidRPr="006C4306">
        <w:rPr>
          <w:rFonts w:ascii="Arial" w:hAnsi="Arial" w:cs="Arial"/>
          <w:sz w:val="24"/>
          <w:szCs w:val="24"/>
        </w:rPr>
        <w:t>.</w:t>
      </w:r>
      <w:proofErr w:type="spellStart"/>
      <w:r w:rsidR="00E24505" w:rsidRPr="006C430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C4306">
        <w:rPr>
          <w:rFonts w:ascii="Arial" w:hAnsi="Arial" w:cs="Arial"/>
          <w:sz w:val="24"/>
          <w:szCs w:val="24"/>
        </w:rPr>
        <w:t>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официа</w:t>
      </w:r>
      <w:r w:rsidR="00E24505" w:rsidRPr="006C4306">
        <w:rPr>
          <w:rFonts w:ascii="Arial" w:hAnsi="Arial" w:cs="Arial"/>
          <w:sz w:val="24"/>
          <w:szCs w:val="24"/>
        </w:rPr>
        <w:t>льный сайт: www.усть-илга</w:t>
      </w:r>
      <w:proofErr w:type="gramStart"/>
      <w:r w:rsidR="00E24505" w:rsidRPr="006C4306">
        <w:rPr>
          <w:rFonts w:ascii="Arial" w:hAnsi="Arial" w:cs="Arial"/>
          <w:sz w:val="24"/>
          <w:szCs w:val="24"/>
        </w:rPr>
        <w:t>.р</w:t>
      </w:r>
      <w:proofErr w:type="gramEnd"/>
      <w:r w:rsidR="00E24505" w:rsidRPr="006C4306">
        <w:rPr>
          <w:rFonts w:ascii="Arial" w:hAnsi="Arial" w:cs="Arial"/>
          <w:sz w:val="24"/>
          <w:szCs w:val="24"/>
        </w:rPr>
        <w:t xml:space="preserve">ф </w:t>
      </w:r>
      <w:r w:rsidR="008A0A19" w:rsidRPr="006C4306">
        <w:rPr>
          <w:rFonts w:ascii="Arial" w:hAnsi="Arial" w:cs="Arial"/>
          <w:sz w:val="24"/>
          <w:szCs w:val="24"/>
        </w:rPr>
        <w:t>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д) телефоны</w:t>
      </w:r>
      <w:r w:rsidR="00E24505" w:rsidRPr="006C4306">
        <w:rPr>
          <w:rFonts w:ascii="Arial" w:hAnsi="Arial" w:cs="Arial"/>
          <w:sz w:val="24"/>
          <w:szCs w:val="24"/>
        </w:rPr>
        <w:t>: 83955122744</w:t>
      </w:r>
      <w:r w:rsidR="008A0A19" w:rsidRPr="006C4306">
        <w:rPr>
          <w:rFonts w:ascii="Arial" w:hAnsi="Arial" w:cs="Arial"/>
          <w:sz w:val="24"/>
          <w:szCs w:val="24"/>
        </w:rPr>
        <w:t>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е) прием заявлений:</w:t>
      </w:r>
      <w:r w:rsidR="008A0A19" w:rsidRPr="006C4306">
        <w:rPr>
          <w:rFonts w:ascii="Arial" w:hAnsi="Arial" w:cs="Arial"/>
          <w:sz w:val="24"/>
          <w:szCs w:val="24"/>
        </w:rPr>
        <w:t xml:space="preserve"> 666420, Иркутская обл., Жигаловский р</w:t>
      </w:r>
      <w:proofErr w:type="gramStart"/>
      <w:r w:rsidR="008A0A19" w:rsidRPr="006C4306">
        <w:rPr>
          <w:rFonts w:ascii="Arial" w:hAnsi="Arial" w:cs="Arial"/>
          <w:sz w:val="24"/>
          <w:szCs w:val="24"/>
        </w:rPr>
        <w:t>.-</w:t>
      </w:r>
      <w:proofErr w:type="gramEnd"/>
      <w:r w:rsidR="008A0A19" w:rsidRPr="006C4306">
        <w:rPr>
          <w:rFonts w:ascii="Arial" w:hAnsi="Arial" w:cs="Arial"/>
          <w:sz w:val="24"/>
          <w:szCs w:val="24"/>
        </w:rPr>
        <w:t>он, с. Усть-Илга, ул. Рабочая, д. 12;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12. Гра</w:t>
      </w:r>
      <w:r w:rsidR="008A0A19" w:rsidRPr="006C4306">
        <w:rPr>
          <w:rFonts w:ascii="Arial" w:hAnsi="Arial" w:cs="Arial"/>
          <w:sz w:val="24"/>
          <w:szCs w:val="24"/>
        </w:rPr>
        <w:t>фик (режим) работы уполномоченного органа</w:t>
      </w:r>
      <w:r w:rsidRPr="006C4306">
        <w:rPr>
          <w:rFonts w:ascii="Arial" w:hAnsi="Arial" w:cs="Arial"/>
          <w:sz w:val="24"/>
          <w:szCs w:val="24"/>
        </w:rPr>
        <w:t>: понедельник - пятница: с 9 до 13 часов, с 14 до 18 часов.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12(1). </w:t>
      </w:r>
      <w:proofErr w:type="gramStart"/>
      <w:r w:rsidRPr="006C4306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в МФЦ, о ходе выполнения запросов о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а также по иным вопросам, связанным с предоставлением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а также консультирование о порядке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в МФЦ осуществляе</w:t>
      </w:r>
      <w:r w:rsidR="008A0A19" w:rsidRPr="006C4306">
        <w:rPr>
          <w:rFonts w:ascii="Arial" w:hAnsi="Arial" w:cs="Arial"/>
          <w:sz w:val="24"/>
          <w:szCs w:val="24"/>
        </w:rPr>
        <w:t>тся МФЦ, с которыми уполномоченный орган заключил</w:t>
      </w:r>
      <w:r w:rsidRPr="006C4306">
        <w:rPr>
          <w:rFonts w:ascii="Arial" w:hAnsi="Arial" w:cs="Arial"/>
          <w:sz w:val="24"/>
          <w:szCs w:val="24"/>
        </w:rPr>
        <w:t xml:space="preserve"> в соответствии с законодательством соглашение о взаимодействии.</w:t>
      </w:r>
      <w:proofErr w:type="gramEnd"/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4. НАИМЕНОВАНИЕ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Default="008A0A1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13. Муниципальная</w:t>
      </w:r>
      <w:r w:rsidR="007C2F54" w:rsidRPr="006C4306">
        <w:rPr>
          <w:rFonts w:ascii="Arial" w:hAnsi="Arial" w:cs="Arial"/>
          <w:sz w:val="24"/>
          <w:szCs w:val="24"/>
        </w:rPr>
        <w:t xml:space="preserve"> услуга по переводу</w:t>
      </w:r>
      <w:r w:rsidRPr="006C4306">
        <w:rPr>
          <w:rFonts w:ascii="Arial" w:hAnsi="Arial" w:cs="Arial"/>
          <w:sz w:val="24"/>
          <w:szCs w:val="24"/>
        </w:rPr>
        <w:t xml:space="preserve">  земель или земельных участков в составе таких земель из одной категории в другую (за исключением земель сельскохозяйственного назначения) (далее – перевод земель). 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5. НАИМЕНОВАНИЕ ИСПОЛНИТЕЛЬНОГО ОРГАНА, </w:t>
      </w:r>
      <w:r w:rsidR="008A0A19" w:rsidRPr="006C4306">
        <w:rPr>
          <w:rFonts w:ascii="Arial" w:hAnsi="Arial" w:cs="Arial"/>
          <w:sz w:val="24"/>
          <w:szCs w:val="24"/>
        </w:rPr>
        <w:t>ПРЕДОСТАВЛЯЮЩЕГО МУНИЦИПАЛЬНУЮ</w:t>
      </w:r>
      <w:r w:rsidRPr="006C4306">
        <w:rPr>
          <w:rFonts w:ascii="Arial" w:hAnsi="Arial" w:cs="Arial"/>
          <w:sz w:val="24"/>
          <w:szCs w:val="24"/>
        </w:rPr>
        <w:t xml:space="preserve"> УСЛУГУ</w:t>
      </w:r>
    </w:p>
    <w:p w:rsidR="00381372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14. </w:t>
      </w:r>
      <w:r w:rsidR="008950E2" w:rsidRPr="006C4306">
        <w:rPr>
          <w:rFonts w:ascii="Arial" w:hAnsi="Arial" w:cs="Arial"/>
          <w:sz w:val="24"/>
          <w:szCs w:val="24"/>
        </w:rPr>
        <w:t>. Органом местного самоуправления муниципального образования Иркутской области, предоставляющим муниципальную услугу, является Администрация Усть-Илгинского сельского поселения.</w:t>
      </w:r>
    </w:p>
    <w:p w:rsidR="007C2F54" w:rsidRPr="006C4306" w:rsidRDefault="008950E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Администрация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 обеспечивает рассмотрение документов о переводе земель или земельных участков из одной категории в другую и подготовку проекта правового акта</w:t>
      </w:r>
      <w:r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 о переводе (об отказе в переводе земель или земельных участков из одной категории в другую), а также принимает решение об отказе в рассмотрении указанных документов в случаях, предусмотренных законодательством.</w:t>
      </w:r>
      <w:proofErr w:type="gramEnd"/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15. Иные федеральные органы исполнительной власти, их территориальные органы, органы исполнительной власти Иркутской области, участвующие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Федеральная налоговая служба;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Федеральная служба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регистрации, кадастра и картографии;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Федеральная служба по надзору в сфере природопользования;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lastRenderedPageBreak/>
        <w:t>министерство природных ресурсов и экологии Иркутской области;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служба архитектуры Иркутской области.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6C4306">
        <w:rPr>
          <w:rFonts w:ascii="Arial" w:hAnsi="Arial" w:cs="Arial"/>
          <w:sz w:val="24"/>
          <w:szCs w:val="24"/>
        </w:rPr>
        <w:t xml:space="preserve">При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запрещается требовать от заявителей осуществления действий, в том числе согласований, необходимых для получения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</w:t>
      </w:r>
      <w:r w:rsidR="008950E2" w:rsidRPr="006C4306">
        <w:rPr>
          <w:rFonts w:ascii="Arial" w:hAnsi="Arial" w:cs="Arial"/>
          <w:sz w:val="24"/>
          <w:szCs w:val="24"/>
        </w:rPr>
        <w:t>ставления муниципальных</w:t>
      </w:r>
      <w:r w:rsidRPr="006C4306">
        <w:rPr>
          <w:rFonts w:ascii="Arial" w:hAnsi="Arial" w:cs="Arial"/>
          <w:sz w:val="24"/>
          <w:szCs w:val="24"/>
        </w:rPr>
        <w:t xml:space="preserve"> услуг, утвержденный </w:t>
      </w:r>
      <w:r w:rsidR="0050382B" w:rsidRPr="006C4306">
        <w:rPr>
          <w:rFonts w:ascii="Arial" w:hAnsi="Arial" w:cs="Arial"/>
          <w:sz w:val="24"/>
          <w:szCs w:val="24"/>
        </w:rPr>
        <w:t>решением Думы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>.</w:t>
      </w:r>
      <w:proofErr w:type="gramEnd"/>
    </w:p>
    <w:p w:rsidR="00381372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6. ОПИСАНИЕ РЕЗУЛЬТАТА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17. Результатом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является постановлени</w:t>
      </w:r>
      <w:r w:rsidR="0050382B" w:rsidRPr="006C4306">
        <w:rPr>
          <w:rFonts w:ascii="Arial" w:hAnsi="Arial" w:cs="Arial"/>
          <w:sz w:val="24"/>
          <w:szCs w:val="24"/>
        </w:rPr>
        <w:t>е Администрации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 xml:space="preserve"> о переводе земель или земельных участков из одной категории в другую либо распоряжение</w:t>
      </w:r>
      <w:r w:rsidR="0050382B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 xml:space="preserve"> об отказе в переводе земель или земельных участков из одной категории в другую (далее - правовой акт</w:t>
      </w:r>
      <w:r w:rsidR="0050382B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поселения)</w:t>
      </w:r>
    </w:p>
    <w:p w:rsidR="00381372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7. СРОК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18.</w:t>
      </w:r>
      <w:r w:rsidR="00242475">
        <w:rPr>
          <w:rFonts w:ascii="Arial" w:hAnsi="Arial" w:cs="Arial"/>
          <w:sz w:val="24"/>
          <w:szCs w:val="24"/>
        </w:rPr>
        <w:t>Рассмотрение ходатайства, подготовка и утверждение решения о переводе земель или земельных участков в составе таких земель из одной категорию в другую</w:t>
      </w:r>
      <w:r w:rsidR="00242475" w:rsidRPr="00242475">
        <w:t xml:space="preserve"> </w:t>
      </w:r>
      <w:r w:rsidR="007C1D32">
        <w:rPr>
          <w:rFonts w:ascii="Arial" w:hAnsi="Arial" w:cs="Arial"/>
          <w:sz w:val="24"/>
          <w:szCs w:val="24"/>
        </w:rPr>
        <w:t>либо решения</w:t>
      </w:r>
      <w:r w:rsidR="00242475" w:rsidRPr="00242475">
        <w:rPr>
          <w:rFonts w:ascii="Arial" w:hAnsi="Arial" w:cs="Arial"/>
          <w:sz w:val="24"/>
          <w:szCs w:val="24"/>
        </w:rPr>
        <w:t xml:space="preserve"> об отказе в переводе земель или земельных участков в составе таких земель из одной категории в другую</w:t>
      </w:r>
      <w:r w:rsidR="007C1D32">
        <w:rPr>
          <w:rFonts w:ascii="Arial" w:hAnsi="Arial" w:cs="Arial"/>
          <w:sz w:val="24"/>
          <w:szCs w:val="24"/>
        </w:rPr>
        <w:t xml:space="preserve"> осуществляется в течени</w:t>
      </w:r>
      <w:proofErr w:type="gramStart"/>
      <w:r w:rsidR="007C1D32">
        <w:rPr>
          <w:rFonts w:ascii="Arial" w:hAnsi="Arial" w:cs="Arial"/>
          <w:sz w:val="24"/>
          <w:szCs w:val="24"/>
        </w:rPr>
        <w:t>и</w:t>
      </w:r>
      <w:proofErr w:type="gramEnd"/>
      <w:r w:rsidR="007C1D32">
        <w:rPr>
          <w:rFonts w:ascii="Arial" w:hAnsi="Arial" w:cs="Arial"/>
          <w:sz w:val="24"/>
          <w:szCs w:val="24"/>
        </w:rPr>
        <w:t xml:space="preserve"> двух месяцев со дня регистрации ходатайства в уполномоченном органе.</w:t>
      </w:r>
      <w:r w:rsidRPr="006C4306">
        <w:rPr>
          <w:rFonts w:ascii="Arial" w:hAnsi="Arial" w:cs="Arial"/>
          <w:sz w:val="24"/>
          <w:szCs w:val="24"/>
        </w:rPr>
        <w:t xml:space="preserve"> 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19. Ходатайство, не подлежащее рассмотрению по основаниям, </w:t>
      </w:r>
      <w:r w:rsidRPr="00381372">
        <w:rPr>
          <w:rFonts w:ascii="Arial" w:hAnsi="Arial" w:cs="Arial"/>
          <w:sz w:val="24"/>
          <w:szCs w:val="24"/>
        </w:rPr>
        <w:t>установленным пунктом 26 настоящего</w:t>
      </w:r>
      <w:r w:rsidRPr="006C4306">
        <w:rPr>
          <w:rFonts w:ascii="Arial" w:hAnsi="Arial" w:cs="Arial"/>
          <w:sz w:val="24"/>
          <w:szCs w:val="24"/>
        </w:rPr>
        <w:t xml:space="preserve"> административного регламента, подлежит возврату заявителю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20. Выдача (направление) результата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осуществляется в течение четырнадцати дней со дня его принятия.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Default="00C130E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7C2F54" w:rsidRPr="006C43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Срок предоставления муниципальной услуги -  74 </w:t>
      </w:r>
      <w:proofErr w:type="gramStart"/>
      <w:r>
        <w:rPr>
          <w:rFonts w:ascii="Arial" w:hAnsi="Arial" w:cs="Arial"/>
          <w:sz w:val="24"/>
          <w:szCs w:val="24"/>
        </w:rPr>
        <w:t>календарных</w:t>
      </w:r>
      <w:proofErr w:type="gramEnd"/>
      <w:r>
        <w:rPr>
          <w:rFonts w:ascii="Arial" w:hAnsi="Arial" w:cs="Arial"/>
          <w:sz w:val="24"/>
          <w:szCs w:val="24"/>
        </w:rPr>
        <w:t xml:space="preserve"> дня.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8. ПЕРЕЧЕНЬ НОРМАТИВНЫХ ПРАВОВЫХ АКТОВ, РЕГУЛИРУЮЩИХ ОТНОШЕНИЯ, ВОЗНИКАЮЩИЕ В СВЯЗИ С ПРЕДОСТАВЛЕНИЕМ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22. Правовой основой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Земельный кодекс Российской Федерации (Собрание законодательства Российской Федерации, 2001, N 44, ст. 4147);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Федеральный закон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часть 1, ст. 5276);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lastRenderedPageBreak/>
        <w:t>г) Федеральный закон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д) Закон Иркутской области от 21 декабря 2006 года N 99-оз "Об отдельных вопросах использования и охраны земель в Иркутской области" (Ведомости Законодательного собрания Иркутской области, 2007, N 27, т. 1);</w:t>
      </w:r>
    </w:p>
    <w:p w:rsidR="007C2F54" w:rsidRPr="00381372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е) постановление Правительства Иркутской области от 14 июня 2012 года N 344-</w:t>
      </w:r>
      <w:r w:rsidRPr="00381372">
        <w:rPr>
          <w:rFonts w:ascii="Arial" w:hAnsi="Arial" w:cs="Arial"/>
          <w:sz w:val="24"/>
          <w:szCs w:val="24"/>
        </w:rPr>
        <w:t>пп "О мерах по переводу услуг в электронный вид";</w:t>
      </w: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372">
        <w:rPr>
          <w:rFonts w:ascii="Arial" w:hAnsi="Arial" w:cs="Arial"/>
          <w:sz w:val="24"/>
          <w:szCs w:val="24"/>
        </w:rPr>
        <w:t>ё</w:t>
      </w:r>
      <w:r w:rsidR="007C2F54" w:rsidRPr="00381372">
        <w:rPr>
          <w:rFonts w:ascii="Arial" w:hAnsi="Arial" w:cs="Arial"/>
          <w:sz w:val="24"/>
          <w:szCs w:val="24"/>
        </w:rPr>
        <w:t>) постановление</w:t>
      </w:r>
      <w:r w:rsidR="007C2F54" w:rsidRPr="006C4306">
        <w:rPr>
          <w:rFonts w:ascii="Arial" w:hAnsi="Arial" w:cs="Arial"/>
          <w:sz w:val="24"/>
          <w:szCs w:val="24"/>
        </w:rPr>
        <w:t xml:space="preserve"> Правительства Иркутской области от 17 июня 2013 года N 228-пп "Об утверждении Перечня государственных услуг исполнительных органов </w:t>
      </w:r>
      <w:r w:rsidR="00260114" w:rsidRPr="006C4306">
        <w:rPr>
          <w:rFonts w:ascii="Arial" w:hAnsi="Arial" w:cs="Arial"/>
          <w:sz w:val="24"/>
          <w:szCs w:val="24"/>
        </w:rPr>
        <w:t>государственной</w:t>
      </w:r>
      <w:r w:rsidR="007C2F54" w:rsidRPr="006C4306">
        <w:rPr>
          <w:rFonts w:ascii="Arial" w:hAnsi="Arial" w:cs="Arial"/>
          <w:sz w:val="24"/>
          <w:szCs w:val="24"/>
        </w:rPr>
        <w:t xml:space="preserve">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</w:t>
      </w:r>
      <w:r w:rsidR="00260114" w:rsidRPr="006C4306">
        <w:rPr>
          <w:rFonts w:ascii="Arial" w:hAnsi="Arial" w:cs="Arial"/>
          <w:sz w:val="24"/>
          <w:szCs w:val="24"/>
        </w:rPr>
        <w:t xml:space="preserve"> области"</w:t>
      </w:r>
      <w:proofErr w:type="gramStart"/>
      <w:r w:rsidR="00260114" w:rsidRPr="006C4306">
        <w:rPr>
          <w:rFonts w:ascii="Arial" w:hAnsi="Arial" w:cs="Arial"/>
          <w:sz w:val="24"/>
          <w:szCs w:val="24"/>
        </w:rPr>
        <w:t xml:space="preserve"> </w:t>
      </w:r>
      <w:r w:rsidR="007C2F54" w:rsidRPr="006C4306">
        <w:rPr>
          <w:rFonts w:ascii="Arial" w:hAnsi="Arial" w:cs="Arial"/>
          <w:sz w:val="24"/>
          <w:szCs w:val="24"/>
        </w:rPr>
        <w:t>;</w:t>
      </w:r>
      <w:proofErr w:type="gramEnd"/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372">
        <w:rPr>
          <w:rFonts w:ascii="Arial" w:hAnsi="Arial" w:cs="Arial"/>
          <w:sz w:val="24"/>
          <w:szCs w:val="24"/>
        </w:rPr>
        <w:t>ж) распоряжение</w:t>
      </w:r>
      <w:r w:rsidRPr="006C4306">
        <w:rPr>
          <w:rFonts w:ascii="Arial" w:hAnsi="Arial" w:cs="Arial"/>
          <w:sz w:val="24"/>
          <w:szCs w:val="24"/>
        </w:rPr>
        <w:t xml:space="preserve"> Правительства Иркутской области от 29 октября 2012 года N 502-рп "Об утверждении Перечня государственных услуг Иркутской области с элементами межведомственного взаимодействия".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9. ИСЧЕРПЫВАЮЩИЙ ПЕРЕЧЕНЬ ДОКУМЕНТОВ,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23. К документам, необходимым и обязательным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подлежащим представлению заявителем, относятся: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ходатайство о переводе земель или земельных участков из одной категории в другую по форме согласно приложению 1;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копии документов, удостоверяющих личность заявителя - физического лица;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утвержденный в установленном порядке проект рекультивации земель в случаях, предусмотренных Федеральным законом от 21 декабря 2004 года N 172-ФЗ "О переводе земель или земельных участков из одной категории в другую";</w:t>
      </w:r>
    </w:p>
    <w:p w:rsidR="007C2F54" w:rsidRPr="00381372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д) доверенность, удостоверяющая полномочия представителя заявителя, необходимая для осуществления действия от имени заявителя, в случае подачи </w:t>
      </w:r>
      <w:r w:rsidRPr="00381372">
        <w:rPr>
          <w:rFonts w:ascii="Arial" w:hAnsi="Arial" w:cs="Arial"/>
          <w:sz w:val="24"/>
          <w:szCs w:val="24"/>
        </w:rPr>
        <w:t>ходатайства представителем заявителя;</w:t>
      </w:r>
    </w:p>
    <w:p w:rsidR="007C2F54" w:rsidRPr="00381372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372">
        <w:rPr>
          <w:rFonts w:ascii="Arial" w:hAnsi="Arial" w:cs="Arial"/>
          <w:sz w:val="24"/>
          <w:szCs w:val="24"/>
        </w:rPr>
        <w:t>е) карта (план) территории с нанесением на нее границ переводимых земель в масштабе 1:10000 или 1:25000, изготовленная на основе материалов, находящихся в государственном фонде данных, полученных в результате проведения землеустройства, в случае перевода земель сельскохозяйственного назначения, за исключением земель, находящихся в собственности Российской Федерации;</w:t>
      </w: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372">
        <w:rPr>
          <w:rFonts w:ascii="Arial" w:hAnsi="Arial" w:cs="Arial"/>
          <w:sz w:val="24"/>
          <w:szCs w:val="24"/>
        </w:rPr>
        <w:t>ё</w:t>
      </w:r>
      <w:r w:rsidR="007C2F54" w:rsidRPr="00381372">
        <w:rPr>
          <w:rFonts w:ascii="Arial" w:hAnsi="Arial" w:cs="Arial"/>
          <w:sz w:val="24"/>
          <w:szCs w:val="24"/>
        </w:rPr>
        <w:t>) экспликация земельных участков, которые входят в состав переводимых земель, в случае перевода земель сельскохозяйственного назначения, за исключением земель, находящихся в собственности Российской Федерации.</w:t>
      </w:r>
    </w:p>
    <w:p w:rsidR="00381372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10. </w:t>
      </w:r>
      <w:proofErr w:type="gramStart"/>
      <w:r w:rsidRPr="006C430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И УСЛУГ, КОТОРЫЕ </w:t>
      </w:r>
      <w:r w:rsidRPr="006C4306">
        <w:rPr>
          <w:rFonts w:ascii="Arial" w:hAnsi="Arial" w:cs="Arial"/>
          <w:sz w:val="24"/>
          <w:szCs w:val="24"/>
        </w:rPr>
        <w:lastRenderedPageBreak/>
        <w:t xml:space="preserve">ЯВЛЯЮТСЯ НЕОБХОДИМЫМИ И ОБЯЗАТЕЛЬНЫМИ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ПРЕДСТАВИТЬ</w:t>
      </w:r>
      <w:proofErr w:type="gramEnd"/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24. К документам, необходимым в соответствии с нормативными правовыми актами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представить, относятся: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выписка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другую предполагается осуществить;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выписка из Единого государственного реестра индивидуальных предпринимателей - для индивидуальных предпринимателей;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выписка из Единого государственного реестра юридических лиц - для юридических лиц;</w:t>
      </w:r>
    </w:p>
    <w:p w:rsidR="007C2F54" w:rsidRPr="006C4306" w:rsidRDefault="0065724E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</w:t>
      </w:r>
      <w:r w:rsidR="007C2F54" w:rsidRPr="006C4306">
        <w:rPr>
          <w:rFonts w:ascii="Arial" w:hAnsi="Arial" w:cs="Arial"/>
          <w:sz w:val="24"/>
          <w:szCs w:val="24"/>
        </w:rPr>
        <w:t xml:space="preserve">) заключение </w:t>
      </w:r>
      <w:r w:rsidR="00D53190" w:rsidRPr="006C4306">
        <w:rPr>
          <w:rFonts w:ascii="Arial" w:hAnsi="Arial" w:cs="Arial"/>
          <w:sz w:val="24"/>
          <w:szCs w:val="24"/>
        </w:rPr>
        <w:t>государственной</w:t>
      </w:r>
      <w:r w:rsidR="007C2F54" w:rsidRPr="006C4306">
        <w:rPr>
          <w:rFonts w:ascii="Arial" w:hAnsi="Arial" w:cs="Arial"/>
          <w:sz w:val="24"/>
          <w:szCs w:val="24"/>
        </w:rPr>
        <w:t xml:space="preserve"> экологической экспертизы в случаях, предусмотренных Федеральным законом от 23 ноября 1995 года N 174-ФЗ "Об экологической экспертизе";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25. При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</w:t>
      </w:r>
      <w:r w:rsidR="0065724E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поселения, предоставляющей муниципальную</w:t>
      </w:r>
      <w:r w:rsidRPr="006C4306">
        <w:rPr>
          <w:rFonts w:ascii="Arial" w:hAnsi="Arial" w:cs="Arial"/>
          <w:sz w:val="24"/>
          <w:szCs w:val="24"/>
        </w:rPr>
        <w:t xml:space="preserve">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</w:t>
      </w:r>
      <w:proofErr w:type="gramEnd"/>
      <w:r w:rsidRPr="006C4306">
        <w:rPr>
          <w:rFonts w:ascii="Arial" w:hAnsi="Arial" w:cs="Arial"/>
          <w:sz w:val="24"/>
          <w:szCs w:val="24"/>
        </w:rPr>
        <w:t>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услуг".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11. ИСЧЕРПЫВАЮЩИЙ ПЕРЕЧЕНЬ ОСНОВАНИЙ ДЛЯ ОТКАЗА В РАССМОТРЕНИИ ДОКУМЕНТОВ,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26. В рассмотрении документов отказывается в случае, если: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с ходатайством обратилось ненадлежащее лицо;</w:t>
      </w:r>
    </w:p>
    <w:p w:rsidR="007C2F54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12. ИСЧЕРПЫВАЮЩИЙ ПЕРЕЧЕНЬ ОСНОВАНИЙ ДЛЯ ПРИОСТАНОВЛЕНИЯ ИЛИ ОТКАЗА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27. Основания для приостановления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законодательством не предусмотрены.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28. Основаниями для отказа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наличие отрицательного заключения </w:t>
      </w:r>
      <w:r w:rsidR="0065724E" w:rsidRPr="006C4306">
        <w:rPr>
          <w:rFonts w:ascii="Arial" w:hAnsi="Arial" w:cs="Arial"/>
          <w:sz w:val="24"/>
          <w:szCs w:val="24"/>
        </w:rPr>
        <w:t>государственной</w:t>
      </w:r>
      <w:r w:rsidRPr="006C4306">
        <w:rPr>
          <w:rFonts w:ascii="Arial" w:hAnsi="Arial" w:cs="Arial"/>
          <w:sz w:val="24"/>
          <w:szCs w:val="24"/>
        </w:rPr>
        <w:t xml:space="preserve"> экологической экспертизы в случае, если ее проведение предусмотрено федеральными законами;</w:t>
      </w:r>
    </w:p>
    <w:p w:rsidR="007C2F54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13. ПЕРЕЧЕНЬ УСЛУГ, КОТОРЫЕ ЯВЛЯЮТСЯ НЕОБХОДИМЫМИ И ОБЯЗАТЕЛЬНЫМИ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29. Услуги, которые являются необходимыми и обязательными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и предоставляются организациями, участвующими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14. ПОРЯДОК, РАЗМЕР И ОСНОВАНИЯ ВЗИМАНИЯ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ПОШЛИНЫ ИЛИ ИНОЙ ПЛАТЫ, ВЗИМАЕМОЙ ЗА ПРЕДОСТАВЛЕНИЕ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30. </w:t>
      </w:r>
      <w:r w:rsidR="0050382B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услуга предоставляется без взимания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пошлины или иной платы.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15.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31. Плата за услуги, которые являются необходимыми и обязательными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отсутствует.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16. МАКСИМАЛЬНЫЙ СРОК ОЖИДАНИЯ В ОЧЕРЕДИ ПРИ ПОДАЧЕ ЗАПРОСА О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32. Максимальный срок ожидания в очереди в случае непосредственн</w:t>
      </w:r>
      <w:r w:rsidR="00594B5F" w:rsidRPr="006C4306">
        <w:rPr>
          <w:rFonts w:ascii="Arial" w:hAnsi="Arial" w:cs="Arial"/>
          <w:sz w:val="24"/>
          <w:szCs w:val="24"/>
        </w:rPr>
        <w:t>ого обращения заявителя в уполномоченный орган</w:t>
      </w:r>
      <w:r w:rsidRPr="006C4306">
        <w:rPr>
          <w:rFonts w:ascii="Arial" w:hAnsi="Arial" w:cs="Arial"/>
          <w:sz w:val="24"/>
          <w:szCs w:val="24"/>
        </w:rPr>
        <w:t xml:space="preserve"> для представления документов,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а также для получения документов, являющихся результатом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не должен превышать 15 минут.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17. СРОК И ПОРЯДОК РЕГИСТРАЦИИ ЗАПРОСА ЗАЯВИТЕЛЯ О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В ТОМ ЧИСЛЕ В ЭЛЕКТРОННОЙ ФОРМЕ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33. Срок регистрац</w:t>
      </w:r>
      <w:r w:rsidR="00594B5F" w:rsidRPr="006C4306">
        <w:rPr>
          <w:rFonts w:ascii="Arial" w:hAnsi="Arial" w:cs="Arial"/>
          <w:sz w:val="24"/>
          <w:szCs w:val="24"/>
        </w:rPr>
        <w:t>ии представленных в уполномоченный орган</w:t>
      </w:r>
      <w:r w:rsidRPr="006C4306">
        <w:rPr>
          <w:rFonts w:ascii="Arial" w:hAnsi="Arial" w:cs="Arial"/>
          <w:sz w:val="24"/>
          <w:szCs w:val="24"/>
        </w:rPr>
        <w:t xml:space="preserve"> документов при непосредственном обр</w:t>
      </w:r>
      <w:r w:rsidR="00594B5F" w:rsidRPr="006C4306">
        <w:rPr>
          <w:rFonts w:ascii="Arial" w:hAnsi="Arial" w:cs="Arial"/>
          <w:sz w:val="24"/>
          <w:szCs w:val="24"/>
        </w:rPr>
        <w:t xml:space="preserve">ащении заявителя в уполномоченный орган </w:t>
      </w:r>
      <w:r w:rsidRPr="006C4306">
        <w:rPr>
          <w:rFonts w:ascii="Arial" w:hAnsi="Arial" w:cs="Arial"/>
          <w:sz w:val="24"/>
          <w:szCs w:val="24"/>
        </w:rPr>
        <w:t>не должен превышать 30 минут, при направлении документов через организации почтовой связи, МФЦ или в электронной форме - один рабочий ден</w:t>
      </w:r>
      <w:r w:rsidR="00594B5F" w:rsidRPr="006C4306">
        <w:rPr>
          <w:rFonts w:ascii="Arial" w:hAnsi="Arial" w:cs="Arial"/>
          <w:sz w:val="24"/>
          <w:szCs w:val="24"/>
        </w:rPr>
        <w:t>ь со дня получения уполномоченным органом</w:t>
      </w:r>
      <w:r w:rsidRPr="006C4306">
        <w:rPr>
          <w:rFonts w:ascii="Arial" w:hAnsi="Arial" w:cs="Arial"/>
          <w:sz w:val="24"/>
          <w:szCs w:val="24"/>
        </w:rPr>
        <w:t xml:space="preserve"> указанных документов.</w:t>
      </w:r>
    </w:p>
    <w:p w:rsidR="007C2F54" w:rsidRPr="006C4306" w:rsidRDefault="00594B5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При получении уполномоченным органом</w:t>
      </w:r>
      <w:r w:rsidR="007C2F54" w:rsidRPr="006C4306">
        <w:rPr>
          <w:rFonts w:ascii="Arial" w:hAnsi="Arial" w:cs="Arial"/>
          <w:sz w:val="24"/>
          <w:szCs w:val="24"/>
        </w:rPr>
        <w:t xml:space="preserve"> документов, необходимых для оказания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</w:t>
      </w:r>
      <w:r w:rsidRPr="006C4306">
        <w:rPr>
          <w:rFonts w:ascii="Arial" w:hAnsi="Arial" w:cs="Arial"/>
          <w:sz w:val="24"/>
          <w:szCs w:val="24"/>
        </w:rPr>
        <w:t>и, должностное лицо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>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</w:t>
      </w:r>
      <w:r w:rsidRPr="006C4306">
        <w:rPr>
          <w:rFonts w:ascii="Arial" w:hAnsi="Arial" w:cs="Arial"/>
          <w:sz w:val="24"/>
          <w:szCs w:val="24"/>
        </w:rPr>
        <w:t xml:space="preserve">писку в получении уполномоченным органом </w:t>
      </w:r>
      <w:r w:rsidR="007C2F54" w:rsidRPr="006C4306">
        <w:rPr>
          <w:rFonts w:ascii="Arial" w:hAnsi="Arial" w:cs="Arial"/>
          <w:sz w:val="24"/>
          <w:szCs w:val="24"/>
        </w:rPr>
        <w:t xml:space="preserve">указанных документов в двух экземплярах. </w:t>
      </w:r>
      <w:proofErr w:type="gramStart"/>
      <w:r w:rsidR="007C2F54" w:rsidRPr="006C4306">
        <w:rPr>
          <w:rFonts w:ascii="Arial" w:hAnsi="Arial" w:cs="Arial"/>
          <w:sz w:val="24"/>
          <w:szCs w:val="24"/>
        </w:rPr>
        <w:t>Первый экземпляр расписки выдается заяви</w:t>
      </w:r>
      <w:r w:rsidRPr="006C4306">
        <w:rPr>
          <w:rFonts w:ascii="Arial" w:hAnsi="Arial" w:cs="Arial"/>
          <w:sz w:val="24"/>
          <w:szCs w:val="24"/>
        </w:rPr>
        <w:t xml:space="preserve">телю в день получения уполномоченным органом  </w:t>
      </w:r>
      <w:r w:rsidR="007C2F54" w:rsidRPr="006C4306">
        <w:rPr>
          <w:rFonts w:ascii="Arial" w:hAnsi="Arial" w:cs="Arial"/>
          <w:sz w:val="24"/>
          <w:szCs w:val="24"/>
        </w:rPr>
        <w:t xml:space="preserve"> документов при непосредственном об</w:t>
      </w:r>
      <w:r w:rsidRPr="006C4306">
        <w:rPr>
          <w:rFonts w:ascii="Arial" w:hAnsi="Arial" w:cs="Arial"/>
          <w:sz w:val="24"/>
          <w:szCs w:val="24"/>
        </w:rPr>
        <w:t>ращении заявителя в уполномоченный орган</w:t>
      </w:r>
      <w:r w:rsidR="007C2F54" w:rsidRPr="006C4306">
        <w:rPr>
          <w:rFonts w:ascii="Arial" w:hAnsi="Arial" w:cs="Arial"/>
          <w:sz w:val="24"/>
          <w:szCs w:val="24"/>
        </w:rPr>
        <w:t xml:space="preserve"> либо направляется не позднее рабочего дня, следующего за днем получения документов, почтовым отправлением с уведомлением о вручении или через информационно-телекоммуникационную сеть "Интернет" при посту</w:t>
      </w:r>
      <w:r w:rsidRPr="006C4306">
        <w:rPr>
          <w:rFonts w:ascii="Arial" w:hAnsi="Arial" w:cs="Arial"/>
          <w:sz w:val="24"/>
          <w:szCs w:val="24"/>
        </w:rPr>
        <w:t>плении документов в уполномоченный орган</w:t>
      </w:r>
      <w:r w:rsidR="007C2F54" w:rsidRPr="006C4306">
        <w:rPr>
          <w:rFonts w:ascii="Arial" w:hAnsi="Arial" w:cs="Arial"/>
          <w:sz w:val="24"/>
          <w:szCs w:val="24"/>
        </w:rPr>
        <w:t xml:space="preserve"> соответственно через организации почтовой связи, МФЦ или через информационно-телекоммуникационную сеть "Интернет", второй - приобщается</w:t>
      </w:r>
      <w:r w:rsidRPr="006C4306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представленным в уполномоченный орган</w:t>
      </w:r>
      <w:r w:rsidR="007C2F54" w:rsidRPr="006C4306">
        <w:rPr>
          <w:rFonts w:ascii="Arial" w:hAnsi="Arial" w:cs="Arial"/>
          <w:sz w:val="24"/>
          <w:szCs w:val="24"/>
        </w:rPr>
        <w:t xml:space="preserve"> документам.</w:t>
      </w:r>
    </w:p>
    <w:p w:rsidR="007C2F54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Днем регистрации документов является де</w:t>
      </w:r>
      <w:r w:rsidR="00D53190" w:rsidRPr="006C4306">
        <w:rPr>
          <w:rFonts w:ascii="Arial" w:hAnsi="Arial" w:cs="Arial"/>
          <w:sz w:val="24"/>
          <w:szCs w:val="24"/>
        </w:rPr>
        <w:t>нь их поступления в уполномоченный орган</w:t>
      </w:r>
      <w:r w:rsidRPr="006C4306">
        <w:rPr>
          <w:rFonts w:ascii="Arial" w:hAnsi="Arial" w:cs="Arial"/>
          <w:sz w:val="24"/>
          <w:szCs w:val="24"/>
        </w:rPr>
        <w:t xml:space="preserve"> (до 16-00). При поступлении документов после 16-00 их регистрация происходит следующим рабочим днем.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18. ТРЕБОВАНИЯ К ПОМЕЩЕНИЯМ, В КОТОРЫХ ПРЕДОСТАВЛЯЕТСЯ </w:t>
      </w:r>
      <w:r w:rsidR="0050382B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594B5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34. Вход в здание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(вывеской), содержащей информацию о </w:t>
      </w:r>
      <w:r w:rsidRPr="006C4306">
        <w:rPr>
          <w:rFonts w:ascii="Arial" w:hAnsi="Arial" w:cs="Arial"/>
          <w:sz w:val="24"/>
          <w:szCs w:val="24"/>
        </w:rPr>
        <w:t>полном наименовании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>.</w:t>
      </w:r>
    </w:p>
    <w:p w:rsidR="007C2F54" w:rsidRPr="006C4306" w:rsidRDefault="00594B5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Вход в здание</w:t>
      </w:r>
      <w:proofErr w:type="gramStart"/>
      <w:r w:rsidRPr="006C4306">
        <w:rPr>
          <w:rFonts w:ascii="Arial" w:hAnsi="Arial" w:cs="Arial"/>
          <w:sz w:val="24"/>
          <w:szCs w:val="24"/>
        </w:rPr>
        <w:t xml:space="preserve"> </w:t>
      </w:r>
      <w:r w:rsidR="007C2F54" w:rsidRPr="006C4306">
        <w:rPr>
          <w:rFonts w:ascii="Arial" w:hAnsi="Arial" w:cs="Arial"/>
          <w:sz w:val="24"/>
          <w:szCs w:val="24"/>
        </w:rPr>
        <w:t>,</w:t>
      </w:r>
      <w:proofErr w:type="gramEnd"/>
      <w:r w:rsidR="007C2F54" w:rsidRPr="006C4306">
        <w:rPr>
          <w:rFonts w:ascii="Arial" w:hAnsi="Arial" w:cs="Arial"/>
          <w:sz w:val="24"/>
          <w:szCs w:val="24"/>
        </w:rPr>
        <w:t xml:space="preserve"> в котором осуществляется предоставление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услуги, оборудуется пандусом для заявителей из числа инвалидов (включая инвалидов, использующих кресла-коляски и собак-проводников) и кнопкой вызов</w:t>
      </w:r>
      <w:r w:rsidR="00E95F00" w:rsidRPr="006C4306">
        <w:rPr>
          <w:rFonts w:ascii="Arial" w:hAnsi="Arial" w:cs="Arial"/>
          <w:sz w:val="24"/>
          <w:szCs w:val="24"/>
        </w:rPr>
        <w:t>а должностного лица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 xml:space="preserve">, обеспечивающего их доступ к помещению, в котором предоставляется </w:t>
      </w:r>
      <w:r w:rsidR="0050382B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услуга.</w:t>
      </w:r>
    </w:p>
    <w:p w:rsidR="007C2F54" w:rsidRPr="006C4306" w:rsidRDefault="00E95F00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входом, либо на двери входа так, чтобы они были хорошо видны заявителям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 xml:space="preserve">Заявителям из числа инвалидов обеспечивается беспрепятственный доступ к помещению, в котором предоставляется </w:t>
      </w:r>
      <w:r w:rsidR="0050382B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услуга, и к предоставляемой в нем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услуге.</w:t>
      </w:r>
      <w:proofErr w:type="gramEnd"/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 слу</w:t>
      </w:r>
      <w:r w:rsidR="00E95F00" w:rsidRPr="006C4306">
        <w:rPr>
          <w:rFonts w:ascii="Arial" w:hAnsi="Arial" w:cs="Arial"/>
          <w:sz w:val="24"/>
          <w:szCs w:val="24"/>
        </w:rPr>
        <w:t>чаях, если здание уполномоченного органа</w:t>
      </w:r>
      <w:r w:rsidRPr="006C4306">
        <w:rPr>
          <w:rFonts w:ascii="Arial" w:hAnsi="Arial" w:cs="Arial"/>
          <w:sz w:val="24"/>
          <w:szCs w:val="24"/>
        </w:rPr>
        <w:t xml:space="preserve">, в котором осуществляется предоставление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невозможно полностью приспособить с </w:t>
      </w:r>
      <w:r w:rsidRPr="006C4306">
        <w:rPr>
          <w:rFonts w:ascii="Arial" w:hAnsi="Arial" w:cs="Arial"/>
          <w:sz w:val="24"/>
          <w:szCs w:val="24"/>
        </w:rPr>
        <w:lastRenderedPageBreak/>
        <w:t>учетом потребностей заявителей из числа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</w:t>
      </w:r>
      <w:r w:rsidR="00E95F00" w:rsidRPr="006C4306">
        <w:rPr>
          <w:rFonts w:ascii="Arial" w:hAnsi="Arial" w:cs="Arial"/>
          <w:sz w:val="24"/>
          <w:szCs w:val="24"/>
        </w:rPr>
        <w:t>льного образования</w:t>
      </w:r>
      <w:proofErr w:type="gramStart"/>
      <w:r w:rsidR="00E95F00" w:rsidRPr="006C4306">
        <w:rPr>
          <w:rFonts w:ascii="Arial" w:hAnsi="Arial" w:cs="Arial"/>
          <w:sz w:val="24"/>
          <w:szCs w:val="24"/>
        </w:rPr>
        <w:t xml:space="preserve"> </w:t>
      </w:r>
      <w:r w:rsidRPr="006C4306">
        <w:rPr>
          <w:rFonts w:ascii="Arial" w:hAnsi="Arial" w:cs="Arial"/>
          <w:sz w:val="24"/>
          <w:szCs w:val="24"/>
        </w:rPr>
        <w:t>,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меры для обеспечения доступа заявителей из числа инвалидов к месту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либо, когда </w:t>
      </w:r>
      <w:proofErr w:type="gramStart"/>
      <w:r w:rsidRPr="006C4306">
        <w:rPr>
          <w:rFonts w:ascii="Arial" w:hAnsi="Arial" w:cs="Arial"/>
          <w:sz w:val="24"/>
          <w:szCs w:val="24"/>
        </w:rPr>
        <w:t>это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возможно, обеспечивает предоставление необходимых услуг по месту жительства заявителя из числа инвалидов или в дистанционном режиме.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35. Каждое рабочее место должностных лиц </w:t>
      </w:r>
      <w:r w:rsidR="00E95F00" w:rsidRPr="006C4306">
        <w:rPr>
          <w:rFonts w:ascii="Arial" w:hAnsi="Arial" w:cs="Arial"/>
          <w:sz w:val="24"/>
          <w:szCs w:val="24"/>
        </w:rPr>
        <w:t>уполномоченного органа</w:t>
      </w:r>
      <w:r w:rsidRPr="006C4306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36. Места ожидания должны соответствовать комфортным условиям для заявителей и оптимальным условиям раб</w:t>
      </w:r>
      <w:r w:rsidR="00E95F00" w:rsidRPr="006C4306">
        <w:rPr>
          <w:rFonts w:ascii="Arial" w:hAnsi="Arial" w:cs="Arial"/>
          <w:sz w:val="24"/>
          <w:szCs w:val="24"/>
        </w:rPr>
        <w:t>оты должностных лиц уполномоченного органа</w:t>
      </w:r>
      <w:r w:rsidRPr="006C4306">
        <w:rPr>
          <w:rFonts w:ascii="Arial" w:hAnsi="Arial" w:cs="Arial"/>
          <w:sz w:val="24"/>
          <w:szCs w:val="24"/>
        </w:rPr>
        <w:t>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Места ожидания в очереди на прием, подачу заявления и документов,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оборудуются стульями, кресельными секциями, скамьями.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37. Места для заполнения заявления и документов оборудуются информационными стендами, стульями и столами для возможности его оформления.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Заявителю, явившемуся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E95F00" w:rsidRPr="006C4306">
        <w:rPr>
          <w:rFonts w:ascii="Arial" w:hAnsi="Arial" w:cs="Arial"/>
          <w:sz w:val="24"/>
          <w:szCs w:val="24"/>
        </w:rPr>
        <w:t xml:space="preserve"> услуги в уполномоченный орган</w:t>
      </w:r>
      <w:r w:rsidRPr="006C4306">
        <w:rPr>
          <w:rFonts w:ascii="Arial" w:hAnsi="Arial" w:cs="Arial"/>
          <w:sz w:val="24"/>
          <w:szCs w:val="24"/>
        </w:rPr>
        <w:t xml:space="preserve"> лично, выдаются бланки заявлений, иных документов, заполнение которых необходимо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</w:t>
      </w:r>
      <w:r w:rsidR="0067215E" w:rsidRPr="006C4306">
        <w:rPr>
          <w:rFonts w:ascii="Arial" w:hAnsi="Arial" w:cs="Arial"/>
          <w:sz w:val="24"/>
          <w:szCs w:val="24"/>
        </w:rPr>
        <w:t>должностными лицами уполномоченного органа</w:t>
      </w:r>
      <w:r w:rsidRPr="006C4306">
        <w:rPr>
          <w:rFonts w:ascii="Arial" w:hAnsi="Arial" w:cs="Arial"/>
          <w:sz w:val="24"/>
          <w:szCs w:val="24"/>
        </w:rPr>
        <w:t xml:space="preserve"> обеспечивается заполнение указанных документов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Глава 19. ПОКАЗАТЕЛИ ДОСТУПНОСТИ И КАЧЕСТВА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38. </w:t>
      </w:r>
      <w:proofErr w:type="gramStart"/>
      <w:r w:rsidRPr="006C4306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являются количество взаимодействий заявителя с </w:t>
      </w:r>
      <w:r w:rsidR="0067215E" w:rsidRPr="006C4306">
        <w:rPr>
          <w:rFonts w:ascii="Arial" w:hAnsi="Arial" w:cs="Arial"/>
          <w:sz w:val="24"/>
          <w:szCs w:val="24"/>
        </w:rPr>
        <w:t>должностными лицами уполномоченного органа</w:t>
      </w:r>
      <w:r w:rsidRPr="006C4306">
        <w:rPr>
          <w:rFonts w:ascii="Arial" w:hAnsi="Arial" w:cs="Arial"/>
          <w:sz w:val="24"/>
          <w:szCs w:val="24"/>
        </w:rPr>
        <w:t xml:space="preserve"> при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и их продолжительность, возможность получения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в МФЦ, возможность получения информации о ходе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технологий, соблюдение требований к местам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их транспортной доступности, возможность представления ходатайства и документов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</w:t>
      </w:r>
      <w:r w:rsidR="0067215E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поселения, а также её</w:t>
      </w:r>
      <w:r w:rsidRPr="006C4306">
        <w:rPr>
          <w:rFonts w:ascii="Arial" w:hAnsi="Arial" w:cs="Arial"/>
          <w:sz w:val="24"/>
          <w:szCs w:val="24"/>
        </w:rPr>
        <w:t xml:space="preserve"> должностных лиц.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39. Основные требования к качеству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открытый доступ для заявителей и других лиц информации о порядке и сроках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порядке обжалования действий (бездействия) должностных лиц;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соблюдение стандарта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lastRenderedPageBreak/>
        <w:t xml:space="preserve">отсутствие жалоб заявителей на действия (бездействие) должностных лиц при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оперативность вынесения решения в отношении рассмотрения обращений;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возможность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в электронной форме;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информационно-телекоммуникационных технологий.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372">
        <w:rPr>
          <w:rFonts w:ascii="Arial" w:hAnsi="Arial" w:cs="Arial"/>
          <w:sz w:val="24"/>
          <w:szCs w:val="24"/>
        </w:rPr>
        <w:t>Глава 20</w:t>
      </w:r>
      <w:r w:rsidR="007C2F54" w:rsidRPr="00381372">
        <w:rPr>
          <w:rFonts w:ascii="Arial" w:hAnsi="Arial" w:cs="Arial"/>
          <w:sz w:val="24"/>
          <w:szCs w:val="24"/>
        </w:rPr>
        <w:t>.</w:t>
      </w:r>
      <w:r w:rsidR="007C2F54" w:rsidRPr="006C4306">
        <w:rPr>
          <w:rFonts w:ascii="Arial" w:hAnsi="Arial" w:cs="Arial"/>
          <w:sz w:val="24"/>
          <w:szCs w:val="24"/>
        </w:rPr>
        <w:t xml:space="preserve"> ИНЫЕ ТРЕБОВАНИЯ, В ТОМ ЧИСЛЕ УЧИТЫВАЮЩИЕ ОСОБЕННОСТИ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В ЭЛЕКТРОННОЙ ФОРМЕ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29682F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>40</w:t>
      </w:r>
      <w:r w:rsidR="007C2F54" w:rsidRPr="0029682F">
        <w:rPr>
          <w:rFonts w:ascii="Arial" w:hAnsi="Arial" w:cs="Arial"/>
          <w:sz w:val="24"/>
          <w:szCs w:val="24"/>
        </w:rPr>
        <w:t xml:space="preserve">. Возможность предоставления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="007C2F54" w:rsidRPr="0029682F">
        <w:rPr>
          <w:rFonts w:ascii="Arial" w:hAnsi="Arial" w:cs="Arial"/>
          <w:sz w:val="24"/>
          <w:szCs w:val="24"/>
        </w:rPr>
        <w:t xml:space="preserve"> услуги через МФЦ предусмотрена.</w:t>
      </w:r>
    </w:p>
    <w:p w:rsidR="007C2F54" w:rsidRPr="0029682F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>При обращении заявителя в МФЦ пе</w:t>
      </w:r>
      <w:r w:rsidR="0067215E" w:rsidRPr="0029682F">
        <w:rPr>
          <w:rFonts w:ascii="Arial" w:hAnsi="Arial" w:cs="Arial"/>
          <w:sz w:val="24"/>
          <w:szCs w:val="24"/>
        </w:rPr>
        <w:t>редача ходатайств в уполномоченный орган</w:t>
      </w:r>
      <w:r w:rsidRPr="0029682F">
        <w:rPr>
          <w:rFonts w:ascii="Arial" w:hAnsi="Arial" w:cs="Arial"/>
          <w:sz w:val="24"/>
          <w:szCs w:val="24"/>
        </w:rPr>
        <w:t xml:space="preserve"> обеспечивается в порядке и сроки, установленные соглашением о взаимоде</w:t>
      </w:r>
      <w:r w:rsidR="0067215E" w:rsidRPr="0029682F">
        <w:rPr>
          <w:rFonts w:ascii="Arial" w:hAnsi="Arial" w:cs="Arial"/>
          <w:sz w:val="24"/>
          <w:szCs w:val="24"/>
        </w:rPr>
        <w:t>йствии между МФЦ и уполномоченным органом</w:t>
      </w:r>
      <w:r w:rsidRPr="0029682F">
        <w:rPr>
          <w:rFonts w:ascii="Arial" w:hAnsi="Arial" w:cs="Arial"/>
          <w:sz w:val="24"/>
          <w:szCs w:val="24"/>
        </w:rPr>
        <w:t>.</w:t>
      </w:r>
    </w:p>
    <w:p w:rsidR="007C2F54" w:rsidRPr="0029682F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>41</w:t>
      </w:r>
      <w:r w:rsidR="007C2F54" w:rsidRPr="002968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2F54" w:rsidRPr="0029682F">
        <w:rPr>
          <w:rFonts w:ascii="Arial" w:hAnsi="Arial" w:cs="Arial"/>
          <w:sz w:val="24"/>
          <w:szCs w:val="24"/>
        </w:rPr>
        <w:t xml:space="preserve">Предоставление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="007C2F54" w:rsidRPr="0029682F">
        <w:rPr>
          <w:rFonts w:ascii="Arial" w:hAnsi="Arial" w:cs="Arial"/>
          <w:sz w:val="24"/>
          <w:szCs w:val="24"/>
        </w:rPr>
        <w:t xml:space="preserve">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N 1993-р, и планом перехода на предоставление в электронном виде государственных услуг исполнительными органами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="007C2F54" w:rsidRPr="0029682F">
        <w:rPr>
          <w:rFonts w:ascii="Arial" w:hAnsi="Arial" w:cs="Arial"/>
          <w:sz w:val="24"/>
          <w:szCs w:val="24"/>
        </w:rPr>
        <w:t xml:space="preserve"> власти Иркутской области, утвержденным постановлением Правительства Иркутской области от 14 июня 2012 года N 344-пп</w:t>
      </w:r>
      <w:proofErr w:type="gramEnd"/>
      <w:r w:rsidR="007C2F54" w:rsidRPr="0029682F">
        <w:rPr>
          <w:rFonts w:ascii="Arial" w:hAnsi="Arial" w:cs="Arial"/>
          <w:sz w:val="24"/>
          <w:szCs w:val="24"/>
        </w:rPr>
        <w:t>, и предусматривает пять этапов:</w:t>
      </w:r>
    </w:p>
    <w:p w:rsidR="007C2F54" w:rsidRPr="0029682F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 xml:space="preserve">1 этап - возможность получения информации о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Pr="0029682F">
        <w:rPr>
          <w:rFonts w:ascii="Arial" w:hAnsi="Arial" w:cs="Arial"/>
          <w:sz w:val="24"/>
          <w:szCs w:val="24"/>
        </w:rPr>
        <w:t xml:space="preserve"> услуге посредством региональной информационной системы "Портал государственных услуг Иркутской области" (далее - Портал);</w:t>
      </w:r>
    </w:p>
    <w:p w:rsidR="007C2F54" w:rsidRPr="0029682F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 xml:space="preserve">2 этап - возможность копирования и заполнения в электронном виде форм заявлений и иных документов, необходимых для получения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Pr="0029682F">
        <w:rPr>
          <w:rFonts w:ascii="Arial" w:hAnsi="Arial" w:cs="Arial"/>
          <w:sz w:val="24"/>
          <w:szCs w:val="24"/>
        </w:rPr>
        <w:t xml:space="preserve"> услуги, размещенных на Портале;</w:t>
      </w:r>
    </w:p>
    <w:p w:rsidR="007C2F54" w:rsidRPr="0029682F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 xml:space="preserve">3 этап - возможность в целях получения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Pr="0029682F">
        <w:rPr>
          <w:rFonts w:ascii="Arial" w:hAnsi="Arial" w:cs="Arial"/>
          <w:sz w:val="24"/>
          <w:szCs w:val="24"/>
        </w:rPr>
        <w:t xml:space="preserve"> услуги представления документов в электронном виде с использованием Портала;</w:t>
      </w:r>
    </w:p>
    <w:p w:rsidR="007C2F54" w:rsidRPr="0029682F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 xml:space="preserve">4 этап - возможность </w:t>
      </w:r>
      <w:proofErr w:type="gramStart"/>
      <w:r w:rsidRPr="0029682F">
        <w:rPr>
          <w:rFonts w:ascii="Arial" w:hAnsi="Arial" w:cs="Arial"/>
          <w:sz w:val="24"/>
          <w:szCs w:val="24"/>
        </w:rPr>
        <w:t xml:space="preserve">осуществления мониторинга хода предоставления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Pr="0029682F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29682F">
        <w:rPr>
          <w:rFonts w:ascii="Arial" w:hAnsi="Arial" w:cs="Arial"/>
          <w:sz w:val="24"/>
          <w:szCs w:val="24"/>
        </w:rPr>
        <w:t xml:space="preserve"> с использованием Портала;</w:t>
      </w:r>
    </w:p>
    <w:p w:rsidR="007C2F54" w:rsidRPr="0029682F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 xml:space="preserve">5 этап - возможность получения результата предоставления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Pr="0029682F">
        <w:rPr>
          <w:rFonts w:ascii="Arial" w:hAnsi="Arial" w:cs="Arial"/>
          <w:sz w:val="24"/>
          <w:szCs w:val="24"/>
        </w:rPr>
        <w:t xml:space="preserve"> услуги с использованием Портала.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82F">
        <w:rPr>
          <w:rFonts w:ascii="Arial" w:hAnsi="Arial" w:cs="Arial"/>
          <w:sz w:val="24"/>
          <w:szCs w:val="24"/>
        </w:rPr>
        <w:t xml:space="preserve">При обращении за предоставлением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Pr="0029682F">
        <w:rPr>
          <w:rFonts w:ascii="Arial" w:hAnsi="Arial" w:cs="Arial"/>
          <w:sz w:val="24"/>
          <w:szCs w:val="24"/>
        </w:rPr>
        <w:t xml:space="preserve"> услуги в электронной форме заявитель либо его представитель использует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4436B3" w:rsidRPr="0029682F">
        <w:rPr>
          <w:rFonts w:ascii="Arial" w:hAnsi="Arial" w:cs="Arial"/>
          <w:sz w:val="24"/>
          <w:szCs w:val="24"/>
        </w:rPr>
        <w:t>муниципальной</w:t>
      </w:r>
      <w:r w:rsidRPr="0029682F">
        <w:rPr>
          <w:rFonts w:ascii="Arial" w:hAnsi="Arial" w:cs="Arial"/>
          <w:sz w:val="24"/>
          <w:szCs w:val="24"/>
        </w:rPr>
        <w:t xml:space="preserve">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7C2F54" w:rsidRPr="006C4306">
        <w:rPr>
          <w:rFonts w:ascii="Arial" w:hAnsi="Arial" w:cs="Arial"/>
          <w:sz w:val="24"/>
          <w:szCs w:val="24"/>
        </w:rPr>
        <w:t xml:space="preserve">. Организация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осуществляется по принципу "одного окна" на базе МФЦ при личном обращении заявителя. При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универсальными специалистами МФЦ осуществляются следующие административные процедуры: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lastRenderedPageBreak/>
        <w:t xml:space="preserve">а) прием документов, необходимых для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 и которые заявитель вправе представить;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направление представ</w:t>
      </w:r>
      <w:r w:rsidR="00166D1E" w:rsidRPr="006C4306">
        <w:rPr>
          <w:rFonts w:ascii="Arial" w:hAnsi="Arial" w:cs="Arial"/>
          <w:sz w:val="24"/>
          <w:szCs w:val="24"/>
        </w:rPr>
        <w:t>ленных документов в уполномоченный орган</w:t>
      </w:r>
      <w:r w:rsidRPr="006C4306">
        <w:rPr>
          <w:rFonts w:ascii="Arial" w:hAnsi="Arial" w:cs="Arial"/>
          <w:sz w:val="24"/>
          <w:szCs w:val="24"/>
        </w:rPr>
        <w:t>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в) выдача результата оказания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или решения об отказе в рассмотрении документов.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Глава 2</w:t>
      </w:r>
      <w:r w:rsidR="00381372">
        <w:rPr>
          <w:rFonts w:ascii="Arial" w:hAnsi="Arial" w:cs="Arial"/>
          <w:sz w:val="24"/>
          <w:szCs w:val="24"/>
        </w:rPr>
        <w:t>1</w:t>
      </w:r>
      <w:r w:rsidRPr="006C4306">
        <w:rPr>
          <w:rFonts w:ascii="Arial" w:hAnsi="Arial" w:cs="Arial"/>
          <w:sz w:val="24"/>
          <w:szCs w:val="24"/>
        </w:rPr>
        <w:t xml:space="preserve">. ИСЧЕРПЫВАЮЩИЙ ПЕРЕЧЕНЬ АДМИНИСТРАТИВНЫХ ПРОЦЕДУР ПРИ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7C2F54" w:rsidRPr="006C4306">
        <w:rPr>
          <w:rFonts w:ascii="Arial" w:hAnsi="Arial" w:cs="Arial"/>
          <w:sz w:val="24"/>
          <w:szCs w:val="24"/>
        </w:rPr>
        <w:t xml:space="preserve">. Предоставление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прием и регистрация документов;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б) формирование и направление межведомственных запросов в органы (организации), участвующие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рассмотрение документов и подготовка проекта правового акта</w:t>
      </w:r>
      <w:r w:rsidR="00166D1E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>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выдача (направление) заявителю коп</w:t>
      </w:r>
      <w:r w:rsidR="00166D1E" w:rsidRPr="006C4306">
        <w:rPr>
          <w:rFonts w:ascii="Arial" w:hAnsi="Arial" w:cs="Arial"/>
          <w:sz w:val="24"/>
          <w:szCs w:val="24"/>
        </w:rPr>
        <w:t>ии правового акта Администрации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>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4</w:t>
      </w:r>
      <w:r w:rsidR="00381372">
        <w:rPr>
          <w:rFonts w:ascii="Arial" w:hAnsi="Arial" w:cs="Arial"/>
          <w:sz w:val="24"/>
          <w:szCs w:val="24"/>
        </w:rPr>
        <w:t>4</w:t>
      </w:r>
      <w:r w:rsidRPr="006C4306">
        <w:rPr>
          <w:rFonts w:ascii="Arial" w:hAnsi="Arial" w:cs="Arial"/>
          <w:sz w:val="24"/>
          <w:szCs w:val="24"/>
        </w:rPr>
        <w:t xml:space="preserve">. Блок-схема предоставления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Pr="006C4306">
        <w:rPr>
          <w:rFonts w:ascii="Arial" w:hAnsi="Arial" w:cs="Arial"/>
          <w:sz w:val="24"/>
          <w:szCs w:val="24"/>
        </w:rPr>
        <w:t xml:space="preserve"> услуги приводится в приложении 2 к настоящему административному регламенту.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Глава 2</w:t>
      </w:r>
      <w:r w:rsidR="00381372">
        <w:rPr>
          <w:rFonts w:ascii="Arial" w:hAnsi="Arial" w:cs="Arial"/>
          <w:sz w:val="24"/>
          <w:szCs w:val="24"/>
        </w:rPr>
        <w:t>2</w:t>
      </w:r>
      <w:r w:rsidRPr="006C4306">
        <w:rPr>
          <w:rFonts w:ascii="Arial" w:hAnsi="Arial" w:cs="Arial"/>
          <w:sz w:val="24"/>
          <w:szCs w:val="24"/>
        </w:rPr>
        <w:t>. ПРИЕМ И РЕГИСТРАЦИЯ ДОКУМЕНТОВ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7C2F54" w:rsidRPr="006C4306">
        <w:rPr>
          <w:rFonts w:ascii="Arial" w:hAnsi="Arial" w:cs="Arial"/>
          <w:sz w:val="24"/>
          <w:szCs w:val="24"/>
        </w:rPr>
        <w:t>. Основанием для начала административно</w:t>
      </w:r>
      <w:r w:rsidR="00166D1E" w:rsidRPr="006C4306">
        <w:rPr>
          <w:rFonts w:ascii="Arial" w:hAnsi="Arial" w:cs="Arial"/>
          <w:sz w:val="24"/>
          <w:szCs w:val="24"/>
        </w:rPr>
        <w:t>й процедуры является получение уполномоченным органом</w:t>
      </w:r>
      <w:r w:rsidR="007C2F54" w:rsidRPr="006C4306">
        <w:rPr>
          <w:rFonts w:ascii="Arial" w:hAnsi="Arial" w:cs="Arial"/>
          <w:sz w:val="24"/>
          <w:szCs w:val="24"/>
        </w:rPr>
        <w:t xml:space="preserve"> ходатайства и приложенных к нему документов, которые подаются заявителем одним из следующих способов: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путем личного обращения гражданина, руководителя юридического лица, индивидуального предпринимателя или</w:t>
      </w:r>
      <w:r w:rsidR="00166D1E" w:rsidRPr="006C4306">
        <w:rPr>
          <w:rFonts w:ascii="Arial" w:hAnsi="Arial" w:cs="Arial"/>
          <w:sz w:val="24"/>
          <w:szCs w:val="24"/>
        </w:rPr>
        <w:t xml:space="preserve"> их представителя в уполномоченный орган</w:t>
      </w:r>
      <w:r w:rsidRPr="006C4306">
        <w:rPr>
          <w:rFonts w:ascii="Arial" w:hAnsi="Arial" w:cs="Arial"/>
          <w:sz w:val="24"/>
          <w:szCs w:val="24"/>
        </w:rPr>
        <w:t>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через организации почтовой связи;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через МФЦ.</w:t>
      </w:r>
    </w:p>
    <w:p w:rsidR="007C2F54" w:rsidRDefault="00166D1E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4</w:t>
      </w:r>
      <w:r w:rsidR="00381372">
        <w:rPr>
          <w:rFonts w:ascii="Arial" w:hAnsi="Arial" w:cs="Arial"/>
          <w:sz w:val="24"/>
          <w:szCs w:val="24"/>
        </w:rPr>
        <w:t>6</w:t>
      </w:r>
      <w:r w:rsidRPr="006C4306">
        <w:rPr>
          <w:rFonts w:ascii="Arial" w:hAnsi="Arial" w:cs="Arial"/>
          <w:sz w:val="24"/>
          <w:szCs w:val="24"/>
        </w:rPr>
        <w:t xml:space="preserve">. При получении уполномоченным органом </w:t>
      </w:r>
      <w:r w:rsidR="007C2F54" w:rsidRPr="006C4306">
        <w:rPr>
          <w:rFonts w:ascii="Arial" w:hAnsi="Arial" w:cs="Arial"/>
          <w:sz w:val="24"/>
          <w:szCs w:val="24"/>
        </w:rPr>
        <w:t>документ</w:t>
      </w:r>
      <w:r w:rsidRPr="006C4306">
        <w:rPr>
          <w:rFonts w:ascii="Arial" w:hAnsi="Arial" w:cs="Arial"/>
          <w:sz w:val="24"/>
          <w:szCs w:val="24"/>
        </w:rPr>
        <w:t>ов должностное лицо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 xml:space="preserve">, ответственное за прием и регистрацию документов, осуществляет их регистрацию в порядке, </w:t>
      </w:r>
      <w:r w:rsidR="007C2F54" w:rsidRPr="00381372">
        <w:rPr>
          <w:rFonts w:ascii="Arial" w:hAnsi="Arial" w:cs="Arial"/>
          <w:sz w:val="24"/>
          <w:szCs w:val="24"/>
        </w:rPr>
        <w:t>предусмотренном пунктом 33</w:t>
      </w:r>
      <w:r w:rsidR="007C2F54" w:rsidRPr="006C4306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направляет и</w:t>
      </w:r>
      <w:r w:rsidRPr="006C4306">
        <w:rPr>
          <w:rFonts w:ascii="Arial" w:hAnsi="Arial" w:cs="Arial"/>
          <w:sz w:val="24"/>
          <w:szCs w:val="24"/>
        </w:rPr>
        <w:t>х должностному лицу 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>, ответственному за рассмотрение документов и подготов</w:t>
      </w:r>
      <w:r w:rsidRPr="006C4306">
        <w:rPr>
          <w:rFonts w:ascii="Arial" w:hAnsi="Arial" w:cs="Arial"/>
          <w:sz w:val="24"/>
          <w:szCs w:val="24"/>
        </w:rPr>
        <w:t>ку проекта правового акта Администрации Усть-Илгинского сельского поселения</w:t>
      </w:r>
    </w:p>
    <w:p w:rsidR="00381372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23</w:t>
      </w:r>
      <w:r w:rsidR="007C2F54" w:rsidRPr="006C4306">
        <w:rPr>
          <w:rFonts w:ascii="Arial" w:hAnsi="Arial" w:cs="Arial"/>
          <w:sz w:val="24"/>
          <w:szCs w:val="24"/>
        </w:rPr>
        <w:t xml:space="preserve">. ФОРМИРОВАНИЕ И НАПРАВЛЕНИЕ МЕЖВЕДОМСТВЕННЫХ ЗАПРОСОВ В ОРГАНЫ (ОРГАНИЗАЦИИ), УЧАСТВУЮЩИЕ В ПРЕДОСТАВЛЕНИИ </w:t>
      </w:r>
      <w:r w:rsidR="004436B3" w:rsidRPr="006C4306">
        <w:rPr>
          <w:rFonts w:ascii="Arial" w:hAnsi="Arial" w:cs="Arial"/>
          <w:sz w:val="24"/>
          <w:szCs w:val="24"/>
        </w:rPr>
        <w:t>МУНИЦИПАЛЬНОЙ</w:t>
      </w:r>
      <w:r w:rsidR="007C2F54" w:rsidRPr="006C4306">
        <w:rPr>
          <w:rFonts w:ascii="Arial" w:hAnsi="Arial" w:cs="Arial"/>
          <w:sz w:val="24"/>
          <w:szCs w:val="24"/>
        </w:rPr>
        <w:t xml:space="preserve"> УСЛУГИ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381372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47</w:t>
      </w:r>
      <w:r w:rsidR="007C2F54" w:rsidRPr="006C430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должностным лицом </w:t>
      </w:r>
      <w:r w:rsidR="00166D1E" w:rsidRPr="006C4306">
        <w:rPr>
          <w:rFonts w:ascii="Arial" w:hAnsi="Arial" w:cs="Arial"/>
          <w:sz w:val="24"/>
          <w:szCs w:val="24"/>
        </w:rPr>
        <w:t>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>, ответственным за рассмотрение документов и подготовку проекта правового акта</w:t>
      </w:r>
      <w:r w:rsidR="00166D1E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>, ходатайства и приложенных к нему документов.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указанных </w:t>
      </w:r>
      <w:r w:rsidRPr="00381372">
        <w:rPr>
          <w:rFonts w:ascii="Arial" w:hAnsi="Arial" w:cs="Arial"/>
          <w:sz w:val="24"/>
          <w:szCs w:val="24"/>
        </w:rPr>
        <w:t>в пункте 24</w:t>
      </w:r>
      <w:r w:rsidRPr="006C4306">
        <w:rPr>
          <w:rFonts w:ascii="Arial" w:hAnsi="Arial" w:cs="Arial"/>
          <w:sz w:val="24"/>
          <w:szCs w:val="24"/>
        </w:rPr>
        <w:t xml:space="preserve"> настоящего административного регламент</w:t>
      </w:r>
      <w:r w:rsidR="003F48B8" w:rsidRPr="006C4306">
        <w:rPr>
          <w:rFonts w:ascii="Arial" w:hAnsi="Arial" w:cs="Arial"/>
          <w:sz w:val="24"/>
          <w:szCs w:val="24"/>
        </w:rPr>
        <w:t>а, должностным лицом уполномоченного органа</w:t>
      </w:r>
      <w:r w:rsidRPr="006C4306">
        <w:rPr>
          <w:rFonts w:ascii="Arial" w:hAnsi="Arial" w:cs="Arial"/>
          <w:sz w:val="24"/>
          <w:szCs w:val="24"/>
        </w:rPr>
        <w:t>, ответственным за рассмотрение документов и подготовку проекта правового акта</w:t>
      </w:r>
      <w:r w:rsidR="003F48B8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A576FC">
        <w:rPr>
          <w:rFonts w:ascii="Arial" w:hAnsi="Arial" w:cs="Arial"/>
          <w:sz w:val="24"/>
          <w:szCs w:val="24"/>
        </w:rPr>
        <w:t xml:space="preserve"> </w:t>
      </w:r>
      <w:r w:rsidRPr="006C4306">
        <w:rPr>
          <w:rFonts w:ascii="Arial" w:hAnsi="Arial" w:cs="Arial"/>
          <w:sz w:val="24"/>
          <w:szCs w:val="24"/>
        </w:rPr>
        <w:t xml:space="preserve"> формируются и направляются межведомственные запросы: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в Федеральную налоговую службу -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выступает соответственно индивидуальный предприниматель или юридическое лицо;</w:t>
      </w:r>
    </w:p>
    <w:p w:rsidR="007C2F54" w:rsidRPr="006C4306" w:rsidRDefault="003F48B8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</w:t>
      </w:r>
      <w:r w:rsidR="007C2F54" w:rsidRPr="006C4306">
        <w:rPr>
          <w:rFonts w:ascii="Arial" w:hAnsi="Arial" w:cs="Arial"/>
          <w:sz w:val="24"/>
          <w:szCs w:val="24"/>
        </w:rPr>
        <w:t xml:space="preserve">) в Федеральную службу по надзору в сфере природопользования - в целях получения заключения </w:t>
      </w:r>
      <w:r w:rsidR="00255E17" w:rsidRPr="006C4306">
        <w:rPr>
          <w:rFonts w:ascii="Arial" w:hAnsi="Arial" w:cs="Arial"/>
          <w:sz w:val="24"/>
          <w:szCs w:val="24"/>
        </w:rPr>
        <w:t>государственной</w:t>
      </w:r>
      <w:r w:rsidR="007C2F54" w:rsidRPr="006C4306">
        <w:rPr>
          <w:rFonts w:ascii="Arial" w:hAnsi="Arial" w:cs="Arial"/>
          <w:sz w:val="24"/>
          <w:szCs w:val="24"/>
        </w:rPr>
        <w:t xml:space="preserve"> экологической экспертизы в</w:t>
      </w:r>
      <w:r w:rsidR="00255E17" w:rsidRPr="006C4306">
        <w:rPr>
          <w:rFonts w:ascii="Arial" w:hAnsi="Arial" w:cs="Arial"/>
          <w:sz w:val="24"/>
          <w:szCs w:val="24"/>
        </w:rPr>
        <w:t xml:space="preserve"> отношении объектов муниципального </w:t>
      </w:r>
      <w:r w:rsidR="007C2F54" w:rsidRPr="006C4306">
        <w:rPr>
          <w:rFonts w:ascii="Arial" w:hAnsi="Arial" w:cs="Arial"/>
          <w:sz w:val="24"/>
          <w:szCs w:val="24"/>
        </w:rPr>
        <w:t xml:space="preserve"> уровня в случаях, предусмотренных Федеральным законом от 23 ноября 1995 года N 174-ФЗ "Об экологической экспертизе";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г) в министерство природных ресурсов и экологии Иркутской области - в целях получения заключения </w:t>
      </w:r>
      <w:r w:rsidR="00255E17" w:rsidRPr="006C4306">
        <w:rPr>
          <w:rFonts w:ascii="Arial" w:hAnsi="Arial" w:cs="Arial"/>
          <w:sz w:val="24"/>
          <w:szCs w:val="24"/>
        </w:rPr>
        <w:t>государственной</w:t>
      </w:r>
      <w:r w:rsidRPr="006C4306">
        <w:rPr>
          <w:rFonts w:ascii="Arial" w:hAnsi="Arial" w:cs="Arial"/>
          <w:sz w:val="24"/>
          <w:szCs w:val="24"/>
        </w:rPr>
        <w:t xml:space="preserve"> экологической экспертизы в о</w:t>
      </w:r>
      <w:r w:rsidR="00255E17" w:rsidRPr="006C4306">
        <w:rPr>
          <w:rFonts w:ascii="Arial" w:hAnsi="Arial" w:cs="Arial"/>
          <w:sz w:val="24"/>
          <w:szCs w:val="24"/>
        </w:rPr>
        <w:t>тношении объектов муниципального</w:t>
      </w:r>
      <w:r w:rsidR="00874454">
        <w:rPr>
          <w:rFonts w:ascii="Arial" w:hAnsi="Arial" w:cs="Arial"/>
          <w:sz w:val="24"/>
          <w:szCs w:val="24"/>
        </w:rPr>
        <w:t xml:space="preserve"> </w:t>
      </w:r>
      <w:r w:rsidRPr="006C4306">
        <w:rPr>
          <w:rFonts w:ascii="Arial" w:hAnsi="Arial" w:cs="Arial"/>
          <w:sz w:val="24"/>
          <w:szCs w:val="24"/>
        </w:rPr>
        <w:t>уровня в случаях, предусмотренных Федеральным законом от 23 ноября 1995 года N 174-ФЗ "Об экологической экспертизе";</w:t>
      </w:r>
    </w:p>
    <w:p w:rsidR="007C2F54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д) в Федеральную службу государственной</w:t>
      </w:r>
      <w:r w:rsidR="007C2F54" w:rsidRPr="006C4306">
        <w:rPr>
          <w:rFonts w:ascii="Arial" w:hAnsi="Arial" w:cs="Arial"/>
          <w:sz w:val="24"/>
          <w:szCs w:val="24"/>
        </w:rPr>
        <w:t xml:space="preserve"> регистрации, кадастра и картографии - в целях получения:</w:t>
      </w:r>
    </w:p>
    <w:p w:rsidR="00255E17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7C2F54" w:rsidRPr="006C4306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другую предполагается осуществить;</w:t>
      </w:r>
      <w:r w:rsidR="00255E17" w:rsidRPr="006C4306">
        <w:rPr>
          <w:rFonts w:ascii="Arial" w:hAnsi="Arial" w:cs="Arial"/>
          <w:sz w:val="24"/>
          <w:szCs w:val="24"/>
        </w:rPr>
        <w:t xml:space="preserve"> </w:t>
      </w:r>
    </w:p>
    <w:p w:rsidR="007C2F54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7C2F54" w:rsidRPr="006C4306">
        <w:rPr>
          <w:rFonts w:ascii="Arial" w:hAnsi="Arial" w:cs="Arial"/>
          <w:sz w:val="24"/>
          <w:szCs w:val="24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B00BF9" w:rsidRPr="006C4306" w:rsidRDefault="008744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исполнения административной процедуры – 10 рабочих дней.</w:t>
      </w:r>
    </w:p>
    <w:p w:rsidR="00874454" w:rsidRDefault="008744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24</w:t>
      </w:r>
      <w:r w:rsidR="007C2F54" w:rsidRPr="006C4306">
        <w:rPr>
          <w:rFonts w:ascii="Arial" w:hAnsi="Arial" w:cs="Arial"/>
          <w:sz w:val="24"/>
          <w:szCs w:val="24"/>
        </w:rPr>
        <w:t>. РАССМОТРЕНИЕ ДОКУМЕНТОВ И ПОДГОТОВКА ПРОЕКТА ПРАВОВОГО АКТА</w:t>
      </w:r>
      <w:r w:rsidR="00255E17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7C2F54" w:rsidRPr="006C430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должностным </w:t>
      </w:r>
      <w:r w:rsidR="00255E17" w:rsidRPr="006C4306">
        <w:rPr>
          <w:rFonts w:ascii="Arial" w:hAnsi="Arial" w:cs="Arial"/>
          <w:sz w:val="24"/>
          <w:szCs w:val="24"/>
        </w:rPr>
        <w:t>л</w:t>
      </w:r>
      <w:r w:rsidR="007C2F54" w:rsidRPr="006C4306">
        <w:rPr>
          <w:rFonts w:ascii="Arial" w:hAnsi="Arial" w:cs="Arial"/>
          <w:sz w:val="24"/>
          <w:szCs w:val="24"/>
        </w:rPr>
        <w:t xml:space="preserve">ицом </w:t>
      </w:r>
      <w:r w:rsidR="00255E17" w:rsidRPr="006C4306">
        <w:rPr>
          <w:rFonts w:ascii="Arial" w:hAnsi="Arial" w:cs="Arial"/>
          <w:sz w:val="24"/>
          <w:szCs w:val="24"/>
        </w:rPr>
        <w:t>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>, ответственным за рассмотрение документов и подготовку проекта правов</w:t>
      </w:r>
      <w:r w:rsidR="00255E17" w:rsidRPr="006C4306">
        <w:rPr>
          <w:rFonts w:ascii="Arial" w:hAnsi="Arial" w:cs="Arial"/>
          <w:sz w:val="24"/>
          <w:szCs w:val="24"/>
        </w:rPr>
        <w:t>ого акта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, документов, указанных в </w:t>
      </w:r>
      <w:r w:rsidR="007C2F54" w:rsidRPr="00B00BF9">
        <w:rPr>
          <w:rFonts w:ascii="Arial" w:hAnsi="Arial" w:cs="Arial"/>
          <w:sz w:val="24"/>
          <w:szCs w:val="24"/>
        </w:rPr>
        <w:t>пунктах 23 и 24 административного регламента.</w:t>
      </w:r>
    </w:p>
    <w:p w:rsidR="007C2F54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7C2F54" w:rsidRPr="006C43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2F54" w:rsidRPr="006C4306">
        <w:rPr>
          <w:rFonts w:ascii="Arial" w:hAnsi="Arial" w:cs="Arial"/>
          <w:sz w:val="24"/>
          <w:szCs w:val="24"/>
        </w:rPr>
        <w:t xml:space="preserve">Должностное лицо </w:t>
      </w:r>
      <w:r w:rsidR="00255E17" w:rsidRPr="006C4306">
        <w:rPr>
          <w:rFonts w:ascii="Arial" w:hAnsi="Arial" w:cs="Arial"/>
          <w:sz w:val="24"/>
          <w:szCs w:val="24"/>
        </w:rPr>
        <w:t>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>, ответственное за рассмотрение докуме</w:t>
      </w:r>
      <w:r w:rsidR="00255E17" w:rsidRPr="006C4306">
        <w:rPr>
          <w:rFonts w:ascii="Arial" w:hAnsi="Arial" w:cs="Arial"/>
          <w:sz w:val="24"/>
          <w:szCs w:val="24"/>
        </w:rPr>
        <w:t>нтов и подготовку правового акт Администрации Усть-Илгинского сельского поселения, в течение пяти</w:t>
      </w:r>
      <w:r w:rsidR="007C2F54" w:rsidRPr="006C4306">
        <w:rPr>
          <w:rFonts w:ascii="Arial" w:hAnsi="Arial" w:cs="Arial"/>
          <w:sz w:val="24"/>
          <w:szCs w:val="24"/>
        </w:rPr>
        <w:t xml:space="preserve"> рабочих дней </w:t>
      </w:r>
      <w:r w:rsidR="00255E17" w:rsidRPr="006C4306">
        <w:rPr>
          <w:rFonts w:ascii="Arial" w:hAnsi="Arial" w:cs="Arial"/>
          <w:sz w:val="24"/>
          <w:szCs w:val="24"/>
        </w:rPr>
        <w:t>осуществляет проверку представленных документов,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</w:t>
      </w:r>
      <w:r w:rsidR="007C2F54" w:rsidRPr="006C4306">
        <w:rPr>
          <w:rFonts w:ascii="Arial" w:hAnsi="Arial" w:cs="Arial"/>
          <w:sz w:val="24"/>
          <w:szCs w:val="24"/>
        </w:rPr>
        <w:t>,</w:t>
      </w:r>
      <w:r w:rsidR="00255E17" w:rsidRPr="006C4306">
        <w:rPr>
          <w:rFonts w:ascii="Arial" w:hAnsi="Arial" w:cs="Arial"/>
          <w:sz w:val="24"/>
          <w:szCs w:val="24"/>
        </w:rPr>
        <w:t xml:space="preserve"> </w:t>
      </w:r>
      <w:r w:rsidR="007C2F54" w:rsidRPr="006C4306">
        <w:rPr>
          <w:rFonts w:ascii="Arial" w:hAnsi="Arial" w:cs="Arial"/>
          <w:sz w:val="24"/>
          <w:szCs w:val="24"/>
        </w:rPr>
        <w:t>землеустроительной документации либо при наличии оснований для отказа в рассмотрении документов возвращает ходатайство и прилагаемые к</w:t>
      </w:r>
      <w:proofErr w:type="gramEnd"/>
      <w:r w:rsidR="007C2F54" w:rsidRPr="006C4306">
        <w:rPr>
          <w:rFonts w:ascii="Arial" w:hAnsi="Arial" w:cs="Arial"/>
          <w:sz w:val="24"/>
          <w:szCs w:val="24"/>
        </w:rPr>
        <w:t xml:space="preserve"> нему </w:t>
      </w:r>
      <w:r w:rsidR="007C2F54" w:rsidRPr="006C4306">
        <w:rPr>
          <w:rFonts w:ascii="Arial" w:hAnsi="Arial" w:cs="Arial"/>
          <w:sz w:val="24"/>
          <w:szCs w:val="24"/>
        </w:rPr>
        <w:lastRenderedPageBreak/>
        <w:t xml:space="preserve">документы в </w:t>
      </w:r>
      <w:r w:rsidR="007C2F54" w:rsidRPr="00B00BF9">
        <w:rPr>
          <w:rFonts w:ascii="Arial" w:hAnsi="Arial" w:cs="Arial"/>
          <w:sz w:val="24"/>
          <w:szCs w:val="24"/>
        </w:rPr>
        <w:t>соответствии с пунктом 19 настоящего</w:t>
      </w:r>
      <w:r w:rsidR="007C2F54" w:rsidRPr="006C430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7C2F54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7C2F54" w:rsidRPr="006C43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2F54" w:rsidRPr="006C4306">
        <w:rPr>
          <w:rFonts w:ascii="Arial" w:hAnsi="Arial" w:cs="Arial"/>
          <w:sz w:val="24"/>
          <w:szCs w:val="24"/>
        </w:rPr>
        <w:t xml:space="preserve">После </w:t>
      </w:r>
      <w:r w:rsidR="00255E17" w:rsidRPr="006C4306">
        <w:rPr>
          <w:rFonts w:ascii="Arial" w:hAnsi="Arial" w:cs="Arial"/>
          <w:sz w:val="24"/>
          <w:szCs w:val="24"/>
        </w:rPr>
        <w:t>проведенной проверки</w:t>
      </w:r>
      <w:r w:rsidR="007C2F54" w:rsidRPr="006C4306">
        <w:rPr>
          <w:rFonts w:ascii="Arial" w:hAnsi="Arial" w:cs="Arial"/>
          <w:sz w:val="24"/>
          <w:szCs w:val="24"/>
        </w:rPr>
        <w:t xml:space="preserve">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 должностное лицо </w:t>
      </w:r>
      <w:r w:rsidR="00255E17" w:rsidRPr="006C4306">
        <w:rPr>
          <w:rFonts w:ascii="Arial" w:hAnsi="Arial" w:cs="Arial"/>
          <w:sz w:val="24"/>
          <w:szCs w:val="24"/>
        </w:rPr>
        <w:t>уполномоченного органа</w:t>
      </w:r>
      <w:r w:rsidR="007C2F54" w:rsidRPr="006C4306">
        <w:rPr>
          <w:rFonts w:ascii="Arial" w:hAnsi="Arial" w:cs="Arial"/>
          <w:sz w:val="24"/>
          <w:szCs w:val="24"/>
        </w:rPr>
        <w:t>, ответственное за рассмотрение документов и подготовку проекта правового акта</w:t>
      </w:r>
      <w:r w:rsidR="00255E17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>, определяет возможность перевода земель или земельного участка из одной категории в другую, осуществляет подготовку проекта правового акта</w:t>
      </w:r>
      <w:r w:rsidR="00255E17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 и обеспечивает его согласование и передачу на подписание в установленном порядке.</w:t>
      </w:r>
    </w:p>
    <w:p w:rsidR="00B00BF9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25</w:t>
      </w:r>
      <w:r w:rsidR="007C2F54" w:rsidRPr="006C4306">
        <w:rPr>
          <w:rFonts w:ascii="Arial" w:hAnsi="Arial" w:cs="Arial"/>
          <w:sz w:val="24"/>
          <w:szCs w:val="24"/>
        </w:rPr>
        <w:t xml:space="preserve">. ВЫДАЧА (НАПРАВЛЕНИЕ) ЗАЯВИТЕЛЮ </w:t>
      </w:r>
      <w:r w:rsidR="00255E17" w:rsidRPr="006C4306">
        <w:rPr>
          <w:rFonts w:ascii="Arial" w:hAnsi="Arial" w:cs="Arial"/>
          <w:sz w:val="24"/>
          <w:szCs w:val="24"/>
        </w:rPr>
        <w:t>КОПИИ ПРАВОВОГО АКТА АДМИНИСТРАЦИИ УСТЬ-ИЛГИНСКОГО СЕЛЬСКОГО ПОСЕЛЕНИЯ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7C2F54" w:rsidRPr="006C4306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правового акта</w:t>
      </w:r>
      <w:r w:rsidR="00255E17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>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5</w:t>
      </w:r>
      <w:r w:rsidR="00B00BF9">
        <w:rPr>
          <w:rFonts w:ascii="Arial" w:hAnsi="Arial" w:cs="Arial"/>
          <w:sz w:val="24"/>
          <w:szCs w:val="24"/>
        </w:rPr>
        <w:t>3</w:t>
      </w:r>
      <w:r w:rsidRPr="006C430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C4306">
        <w:rPr>
          <w:rFonts w:ascii="Arial" w:hAnsi="Arial" w:cs="Arial"/>
          <w:sz w:val="24"/>
          <w:szCs w:val="24"/>
        </w:rPr>
        <w:t xml:space="preserve">Должностное лицо </w:t>
      </w:r>
      <w:r w:rsidR="00255E17" w:rsidRPr="006C4306">
        <w:rPr>
          <w:rFonts w:ascii="Arial" w:hAnsi="Arial" w:cs="Arial"/>
          <w:sz w:val="24"/>
          <w:szCs w:val="24"/>
        </w:rPr>
        <w:t>уполномоченного органа</w:t>
      </w:r>
      <w:r w:rsidRPr="006C4306">
        <w:rPr>
          <w:rFonts w:ascii="Arial" w:hAnsi="Arial" w:cs="Arial"/>
          <w:sz w:val="24"/>
          <w:szCs w:val="24"/>
        </w:rPr>
        <w:t>, ответственное за выдачу (направление) заявител</w:t>
      </w:r>
      <w:r w:rsidR="00255E17" w:rsidRPr="006C4306">
        <w:rPr>
          <w:rFonts w:ascii="Arial" w:hAnsi="Arial" w:cs="Arial"/>
          <w:sz w:val="24"/>
          <w:szCs w:val="24"/>
        </w:rPr>
        <w:t>ю копии правового акта Администрации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>, в течение 14 дней со дня регист</w:t>
      </w:r>
      <w:r w:rsidR="00255E17" w:rsidRPr="006C4306">
        <w:rPr>
          <w:rFonts w:ascii="Arial" w:hAnsi="Arial" w:cs="Arial"/>
          <w:sz w:val="24"/>
          <w:szCs w:val="24"/>
        </w:rPr>
        <w:t>рации правового акта Администрации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 xml:space="preserve"> направляет заявителю почтовым отправлением с уведомлением о вручении либо выдает заявителю (его представителю) под р</w:t>
      </w:r>
      <w:r w:rsidR="00255E17" w:rsidRPr="006C4306">
        <w:rPr>
          <w:rFonts w:ascii="Arial" w:hAnsi="Arial" w:cs="Arial"/>
          <w:sz w:val="24"/>
          <w:szCs w:val="24"/>
        </w:rPr>
        <w:t>оспись копию правового акта Администрации Усть-Илгинского сельского поселения</w:t>
      </w:r>
      <w:r w:rsidRPr="006C4306">
        <w:rPr>
          <w:rFonts w:ascii="Arial" w:hAnsi="Arial" w:cs="Arial"/>
          <w:sz w:val="24"/>
          <w:szCs w:val="24"/>
        </w:rPr>
        <w:t>.</w:t>
      </w:r>
      <w:proofErr w:type="gramEnd"/>
    </w:p>
    <w:p w:rsidR="007C2F54" w:rsidRPr="006C4306" w:rsidRDefault="00B00BF9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7C2F54" w:rsidRPr="006C4306">
        <w:rPr>
          <w:rFonts w:ascii="Arial" w:hAnsi="Arial" w:cs="Arial"/>
          <w:sz w:val="24"/>
          <w:szCs w:val="24"/>
        </w:rPr>
        <w:t>. В случае обращения заявителя через МФЦ копия правового акта</w:t>
      </w:r>
      <w:r w:rsidR="00255E17" w:rsidRPr="006C4306">
        <w:rPr>
          <w:rFonts w:ascii="Arial" w:hAnsi="Arial" w:cs="Arial"/>
          <w:sz w:val="24"/>
          <w:szCs w:val="24"/>
        </w:rPr>
        <w:t xml:space="preserve"> Администрации Усть-Илгинского сельского поселения</w:t>
      </w:r>
      <w:r w:rsidR="007C2F54" w:rsidRPr="006C4306">
        <w:rPr>
          <w:rFonts w:ascii="Arial" w:hAnsi="Arial" w:cs="Arial"/>
          <w:sz w:val="24"/>
          <w:szCs w:val="24"/>
        </w:rPr>
        <w:t xml:space="preserve"> выдается через МФЦ.</w:t>
      </w: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6C430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r w:rsidR="00B00BF9">
        <w:rPr>
          <w:rFonts w:ascii="Arial" w:hAnsi="Arial" w:cs="Arial"/>
          <w:sz w:val="24"/>
          <w:szCs w:val="24"/>
        </w:rPr>
        <w:t xml:space="preserve"> </w:t>
      </w:r>
    </w:p>
    <w:p w:rsidR="00D76AD3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26</w:t>
      </w:r>
      <w:r w:rsidR="00255E17" w:rsidRPr="006C4306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КОНТРОЛЯ ЗА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255E17" w:rsidRPr="006C4306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контроль за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255E17" w:rsidRPr="006C4306">
        <w:rPr>
          <w:rFonts w:ascii="Arial" w:hAnsi="Arial" w:cs="Arial"/>
          <w:sz w:val="24"/>
          <w:szCs w:val="24"/>
        </w:rPr>
        <w:t>. Основными задачами текущего контроля являются: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принятие мер по надлежащему предоставлению муниципальной услуги.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57</w:t>
      </w:r>
      <w:r w:rsidR="00255E17" w:rsidRPr="006C4306">
        <w:rPr>
          <w:rFonts w:ascii="Arial" w:hAnsi="Arial" w:cs="Arial"/>
          <w:sz w:val="24"/>
          <w:szCs w:val="24"/>
        </w:rPr>
        <w:t>. Текущий контроль осуществляется на постоянной основе.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27</w:t>
      </w:r>
      <w:r w:rsidR="00255E17" w:rsidRPr="006C4306">
        <w:rPr>
          <w:rFonts w:ascii="Arial" w:hAnsi="Arial" w:cs="Arial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КОНТРОЛЯ ЗА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255E17" w:rsidRPr="006C43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Контроль за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255E17" w:rsidRPr="006C4306">
        <w:rPr>
          <w:rFonts w:ascii="Arial" w:hAnsi="Arial" w:cs="Arial"/>
          <w:sz w:val="24"/>
          <w:szCs w:val="24"/>
        </w:rPr>
        <w:t xml:space="preserve">. Состав Комиссии утверждается актом уполномоченного органа, в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которую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255E17" w:rsidRPr="006C4306">
        <w:rPr>
          <w:rFonts w:ascii="Arial" w:hAnsi="Arial" w:cs="Arial"/>
          <w:sz w:val="24"/>
          <w:szCs w:val="24"/>
        </w:rPr>
        <w:t>. 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255E17" w:rsidRPr="006C4306">
        <w:rPr>
          <w:rFonts w:ascii="Arial" w:hAnsi="Arial" w:cs="Arial"/>
          <w:sz w:val="24"/>
          <w:szCs w:val="24"/>
        </w:rPr>
        <w:t xml:space="preserve">. 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255E17" w:rsidRPr="006C4306">
        <w:rPr>
          <w:rFonts w:ascii="Arial" w:hAnsi="Arial" w:cs="Arial"/>
          <w:sz w:val="24"/>
          <w:szCs w:val="24"/>
        </w:rPr>
        <w:t>. 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255E17" w:rsidRPr="006C4306">
        <w:rPr>
          <w:rFonts w:ascii="Arial" w:hAnsi="Arial" w:cs="Arial"/>
          <w:sz w:val="24"/>
          <w:szCs w:val="24"/>
        </w:rPr>
        <w:t>. Заявитель уведомляется о результатах проверки в течение 10 дней со дня принятия соответствующего решения.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255E17" w:rsidRPr="006C4306">
        <w:rPr>
          <w:rFonts w:ascii="Arial" w:hAnsi="Arial" w:cs="Arial"/>
          <w:sz w:val="24"/>
          <w:szCs w:val="24"/>
        </w:rPr>
        <w:t>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255E17" w:rsidRPr="006C4306">
        <w:rPr>
          <w:rFonts w:ascii="Arial" w:hAnsi="Arial" w:cs="Arial"/>
          <w:sz w:val="24"/>
          <w:szCs w:val="24"/>
        </w:rPr>
        <w:t>. Плановые проверки осуществляются на основании полугодовых или годовых планов работы уполномоченного органа.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255E17" w:rsidRPr="006C4306">
        <w:rPr>
          <w:rFonts w:ascii="Arial" w:hAnsi="Arial" w:cs="Arial"/>
          <w:sz w:val="24"/>
          <w:szCs w:val="24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28</w:t>
      </w:r>
      <w:r w:rsidR="00255E17" w:rsidRPr="006C4306">
        <w:rPr>
          <w:rFonts w:ascii="Arial" w:hAnsi="Arial" w:cs="Arial"/>
          <w:sz w:val="24"/>
          <w:szCs w:val="24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255E17" w:rsidRPr="006C4306">
        <w:rPr>
          <w:rFonts w:ascii="Arial" w:hAnsi="Arial" w:cs="Arial"/>
          <w:sz w:val="24"/>
          <w:szCs w:val="24"/>
        </w:rPr>
        <w:t>.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255E17" w:rsidRPr="006C4306">
        <w:rPr>
          <w:rFonts w:ascii="Arial" w:hAnsi="Arial" w:cs="Arial"/>
          <w:sz w:val="24"/>
          <w:szCs w:val="24"/>
        </w:rPr>
        <w:t>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29</w:t>
      </w:r>
      <w:r w:rsidR="00255E17" w:rsidRPr="006C4306">
        <w:rPr>
          <w:rFonts w:ascii="Arial" w:hAnsi="Arial" w:cs="Arial"/>
          <w:sz w:val="24"/>
          <w:szCs w:val="24"/>
        </w:rPr>
        <w:t xml:space="preserve">. ПОЛОЖЕНИЯ, ХАРАКТЕРИЗУЮЩИЕ ТРЕБОВАНИЯ К ПОРЯДКУ ИФОРМАМ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КОНТРОЛЯ ЗА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ОРГАНИЗАЦИЕЙ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255E17" w:rsidRPr="006C43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Контроль за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нарушения прав и законных интересов заявителей решением, действием (бездействием) Правительства Иркутской области, уполномоченного органа, его должностных лиц;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255E17" w:rsidRPr="006C4306">
        <w:rPr>
          <w:rFonts w:ascii="Arial" w:hAnsi="Arial" w:cs="Arial"/>
          <w:sz w:val="24"/>
          <w:szCs w:val="24"/>
        </w:rPr>
        <w:t>. Информацию, указанную в пункте 123 настоящего административного регламента, заявители могут сообщить по телефонам уполномоченного органа, указанным в пункте 15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255E17" w:rsidRPr="006C4306">
        <w:rPr>
          <w:rFonts w:ascii="Arial" w:hAnsi="Arial" w:cs="Arial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255E17" w:rsidRPr="006C43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Контроль за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30</w:t>
      </w:r>
      <w:r w:rsidR="00255E17" w:rsidRPr="006C4306">
        <w:rPr>
          <w:rFonts w:ascii="Arial" w:hAnsi="Arial" w:cs="Arial"/>
          <w:sz w:val="24"/>
          <w:szCs w:val="24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255E17" w:rsidRPr="006C4306">
        <w:rPr>
          <w:rFonts w:ascii="Arial" w:hAnsi="Arial" w:cs="Arial"/>
          <w:sz w:val="24"/>
          <w:szCs w:val="24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255E17" w:rsidRPr="006C4306">
        <w:rPr>
          <w:rFonts w:ascii="Arial" w:hAnsi="Arial" w:cs="Arial"/>
          <w:sz w:val="24"/>
          <w:szCs w:val="24"/>
        </w:rPr>
        <w:t>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255E17" w:rsidRPr="006C4306">
        <w:rPr>
          <w:rFonts w:ascii="Arial" w:hAnsi="Arial" w:cs="Arial"/>
          <w:sz w:val="24"/>
          <w:szCs w:val="24"/>
        </w:rPr>
        <w:t>. Информацию о порядке подачи и рассмотрения жалобы заинтересованные лица могут получить: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lastRenderedPageBreak/>
        <w:t>б) на официальном сайте уполномоченного органа в информационно-телекоммуникационной сети «Интернет» www.усть-илга</w:t>
      </w:r>
      <w:proofErr w:type="gramStart"/>
      <w:r w:rsidRPr="006C4306">
        <w:rPr>
          <w:rFonts w:ascii="Arial" w:hAnsi="Arial" w:cs="Arial"/>
          <w:sz w:val="24"/>
          <w:szCs w:val="24"/>
        </w:rPr>
        <w:t>.р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ф  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посредством Портала.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255E17" w:rsidRPr="006C4306">
        <w:rPr>
          <w:rFonts w:ascii="Arial" w:hAnsi="Arial" w:cs="Arial"/>
          <w:sz w:val="24"/>
          <w:szCs w:val="24"/>
        </w:rPr>
        <w:t>. Заинтересованное лицо может обратиться с жалобой, в том числе в следующих случаях: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нарушение срока регистрации заявления заявителя о предоставлении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 актами Администрации Усть-Илгинского сельского </w:t>
      </w:r>
      <w:proofErr w:type="spellStart"/>
      <w:r w:rsidRPr="006C4306">
        <w:rPr>
          <w:rFonts w:ascii="Arial" w:hAnsi="Arial" w:cs="Arial"/>
          <w:sz w:val="24"/>
          <w:szCs w:val="24"/>
        </w:rPr>
        <w:t>поселениянастоящим</w:t>
      </w:r>
      <w:proofErr w:type="spellEnd"/>
      <w:r w:rsidRPr="006C4306">
        <w:rPr>
          <w:rFonts w:ascii="Arial" w:hAnsi="Arial" w:cs="Arial"/>
          <w:sz w:val="24"/>
          <w:szCs w:val="24"/>
        </w:rPr>
        <w:t xml:space="preserve"> административным регламентом для предоставления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Администрации Усть-Илгинского сельского поселения;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Усть-Илгинского сельского поселения,;, а также настоящим административным регламентом;</w:t>
      </w:r>
      <w:proofErr w:type="gramEnd"/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 актами Администрации Усть-Илгинского сельского поселения</w:t>
      </w:r>
      <w:proofErr w:type="gramStart"/>
      <w:r w:rsidRPr="006C4306">
        <w:rPr>
          <w:rFonts w:ascii="Arial" w:hAnsi="Arial" w:cs="Arial"/>
          <w:sz w:val="24"/>
          <w:szCs w:val="24"/>
        </w:rPr>
        <w:t>,;</w:t>
      </w:r>
      <w:proofErr w:type="gramEnd"/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255E17" w:rsidRPr="006C4306">
        <w:rPr>
          <w:rFonts w:ascii="Arial" w:hAnsi="Arial" w:cs="Arial"/>
          <w:sz w:val="24"/>
          <w:szCs w:val="24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а) лично по адресу: 666420, Иркутская обл., Жигаловский </w:t>
      </w:r>
      <w:proofErr w:type="spellStart"/>
      <w:r w:rsidRPr="006C4306">
        <w:rPr>
          <w:rFonts w:ascii="Arial" w:hAnsi="Arial" w:cs="Arial"/>
          <w:sz w:val="24"/>
          <w:szCs w:val="24"/>
        </w:rPr>
        <w:t>р</w:t>
      </w:r>
      <w:proofErr w:type="gramStart"/>
      <w:r w:rsidRPr="006C4306">
        <w:rPr>
          <w:rFonts w:ascii="Arial" w:hAnsi="Arial" w:cs="Arial"/>
          <w:sz w:val="24"/>
          <w:szCs w:val="24"/>
        </w:rPr>
        <w:t>.о</w:t>
      </w:r>
      <w:proofErr w:type="gramEnd"/>
      <w:r w:rsidRPr="006C4306">
        <w:rPr>
          <w:rFonts w:ascii="Arial" w:hAnsi="Arial" w:cs="Arial"/>
          <w:sz w:val="24"/>
          <w:szCs w:val="24"/>
        </w:rPr>
        <w:t>н</w:t>
      </w:r>
      <w:proofErr w:type="spellEnd"/>
      <w:r w:rsidRPr="006C4306">
        <w:rPr>
          <w:rFonts w:ascii="Arial" w:hAnsi="Arial" w:cs="Arial"/>
          <w:sz w:val="24"/>
          <w:szCs w:val="24"/>
        </w:rPr>
        <w:t>, с. Усть-Илга, ул. Рабочая, д. 12, телефон: 83955122744;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через организации федеральной почтовой связи;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с использованием информационно-телекоммуникационной сети «Интернет»: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электронная почта: uiadm1664@mail.ru</w:t>
      </w:r>
      <w:proofErr w:type="gramStart"/>
      <w:r w:rsidRPr="006C4306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официальный сайт уполномоченного органа: www.усть-илга</w:t>
      </w:r>
      <w:proofErr w:type="gramStart"/>
      <w:r w:rsidRPr="006C4306">
        <w:rPr>
          <w:rFonts w:ascii="Arial" w:hAnsi="Arial" w:cs="Arial"/>
          <w:sz w:val="24"/>
          <w:szCs w:val="24"/>
        </w:rPr>
        <w:t>.р</w:t>
      </w:r>
      <w:proofErr w:type="gramEnd"/>
      <w:r w:rsidRPr="006C4306">
        <w:rPr>
          <w:rFonts w:ascii="Arial" w:hAnsi="Arial" w:cs="Arial"/>
          <w:sz w:val="24"/>
          <w:szCs w:val="24"/>
        </w:rPr>
        <w:t>ф 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через МФЦ;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д) посредством Портала.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255E17" w:rsidRPr="006C4306">
        <w:rPr>
          <w:rFonts w:ascii="Arial" w:hAnsi="Arial" w:cs="Arial"/>
          <w:sz w:val="24"/>
          <w:szCs w:val="24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Прием жалоб осуществляется в соответствии с графиком приема заявителей.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255E17" w:rsidRPr="006C4306">
        <w:rPr>
          <w:rFonts w:ascii="Arial" w:hAnsi="Arial" w:cs="Arial"/>
          <w:sz w:val="24"/>
          <w:szCs w:val="24"/>
        </w:rPr>
        <w:t xml:space="preserve">. Жалоба может быть подана при личном приеме заинтересованного лица. Прием заинтересованных лиц в уполномоченном органе специалист </w:t>
      </w:r>
      <w:r w:rsidR="00255E17" w:rsidRPr="006C4306">
        <w:rPr>
          <w:rFonts w:ascii="Arial" w:hAnsi="Arial" w:cs="Arial"/>
          <w:sz w:val="24"/>
          <w:szCs w:val="24"/>
        </w:rPr>
        <w:lastRenderedPageBreak/>
        <w:t>Администрации по социальным вопросам, в случае его отсутствия – инспектор по делопроизводству.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255E17" w:rsidRPr="006C4306">
        <w:rPr>
          <w:rFonts w:ascii="Arial" w:hAnsi="Arial" w:cs="Arial"/>
          <w:sz w:val="24"/>
          <w:szCs w:val="24"/>
        </w:rPr>
        <w:t>. Прием заинтересованных лиц специалистом Администрации по социальным вопросам проводится по предварительной записи, которая осуществляется по телефону -8(39551)22744.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255E17" w:rsidRPr="006C4306">
        <w:rPr>
          <w:rFonts w:ascii="Arial" w:hAnsi="Arial" w:cs="Arial"/>
          <w:sz w:val="24"/>
          <w:szCs w:val="24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255E17" w:rsidRPr="006C4306">
        <w:rPr>
          <w:rFonts w:ascii="Arial" w:hAnsi="Arial" w:cs="Arial"/>
          <w:sz w:val="24"/>
          <w:szCs w:val="24"/>
        </w:rPr>
        <w:t>. Жалоба должна содержать: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г) доводы, на основании которых заинтересованное лицо </w:t>
      </w:r>
      <w:proofErr w:type="gramStart"/>
      <w:r w:rsidRPr="006C4306">
        <w:rPr>
          <w:rFonts w:ascii="Arial" w:hAnsi="Arial" w:cs="Arial"/>
          <w:sz w:val="24"/>
          <w:szCs w:val="24"/>
        </w:rPr>
        <w:t>не согласно</w:t>
      </w:r>
      <w:proofErr w:type="gramEnd"/>
      <w:r w:rsidRPr="006C4306">
        <w:rPr>
          <w:rFonts w:ascii="Arial" w:hAnsi="Arial" w:cs="Arial"/>
          <w:sz w:val="24"/>
          <w:szCs w:val="24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255E17" w:rsidRPr="006C4306">
        <w:rPr>
          <w:rFonts w:ascii="Arial" w:hAnsi="Arial" w:cs="Arial"/>
          <w:sz w:val="24"/>
          <w:szCs w:val="24"/>
        </w:rPr>
        <w:t>. При рассмотрении жалобы: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255E17" w:rsidRPr="006C4306">
        <w:rPr>
          <w:rFonts w:ascii="Arial" w:hAnsi="Arial" w:cs="Arial"/>
          <w:sz w:val="24"/>
          <w:szCs w:val="24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255E17" w:rsidRPr="006C4306">
        <w:rPr>
          <w:rFonts w:ascii="Arial" w:hAnsi="Arial" w:cs="Arial"/>
          <w:sz w:val="24"/>
          <w:szCs w:val="24"/>
        </w:rPr>
        <w:t>. Порядок рассмотрения отдельных жалоб: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</w:t>
      </w:r>
      <w:r w:rsidRPr="006C4306">
        <w:rPr>
          <w:rFonts w:ascii="Arial" w:hAnsi="Arial" w:cs="Arial"/>
          <w:sz w:val="24"/>
          <w:szCs w:val="24"/>
        </w:rPr>
        <w:lastRenderedPageBreak/>
        <w:t>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6C4306">
        <w:rPr>
          <w:rFonts w:ascii="Arial" w:hAnsi="Arial" w:cs="Arial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255E17" w:rsidRPr="006C4306">
        <w:rPr>
          <w:rFonts w:ascii="Arial" w:hAnsi="Arial" w:cs="Arial"/>
          <w:sz w:val="24"/>
          <w:szCs w:val="24"/>
        </w:rPr>
        <w:t>. По результатам рассмотрения жалобы уполномоченный орган принимает одно из следующих решений: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Администрации Усть-Илгинского сельского поселения,;</w:t>
      </w:r>
      <w:proofErr w:type="gramEnd"/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отказывает в удовлетворении жалобы.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255E17" w:rsidRPr="006C4306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 140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255E17" w:rsidRPr="006C4306">
        <w:rPr>
          <w:rFonts w:ascii="Arial" w:hAnsi="Arial" w:cs="Arial"/>
          <w:sz w:val="24"/>
          <w:szCs w:val="24"/>
        </w:rPr>
        <w:t>. В ответе по результатам рассмотрения жалобы указываются: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фамилия, имя и (если имеется) отчество заинтересованного лица, подавшего жалобу;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основания для принятия решения по жалобе;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д) принятое по жалобе решение;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ж) сведения о порядке обжалования принятого по жалобе решения.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255E17" w:rsidRPr="006C4306">
        <w:rPr>
          <w:rFonts w:ascii="Arial" w:hAnsi="Arial" w:cs="Arial"/>
          <w:sz w:val="24"/>
          <w:szCs w:val="24"/>
        </w:rPr>
        <w:t>. Основаниями отказа в удовлетворении жалобы являются: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lastRenderedPageBreak/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255E17" w:rsidRPr="006C4306">
        <w:rPr>
          <w:rFonts w:ascii="Arial" w:hAnsi="Arial" w:cs="Arial"/>
          <w:sz w:val="24"/>
          <w:szCs w:val="24"/>
        </w:rPr>
        <w:t>. Решение, принятое по результатам рассмотрения жалобы, может быть обжаловано в порядке, установленном законодательством.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="00255E17" w:rsidRPr="006C4306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255E17" w:rsidRPr="006C430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55E17" w:rsidRPr="006C4306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5E17" w:rsidRPr="006C4306" w:rsidRDefault="00D76AD3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255E17" w:rsidRPr="006C4306">
        <w:rPr>
          <w:rFonts w:ascii="Arial" w:hAnsi="Arial" w:cs="Arial"/>
          <w:sz w:val="24"/>
          <w:szCs w:val="24"/>
        </w:rPr>
        <w:t>. Способами информирования заинтересованных лиц о порядке подачи и рассмотрения жалобы являются: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а) личное обращение заинтересованных лиц в уполномоченный орган;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б) через организации федеральной почтовой связи;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г) с помощью телефонной и факсимильной связи.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6C4306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D76AD3" w:rsidRDefault="00255E17" w:rsidP="00D76AD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>Приложение № 1</w:t>
      </w:r>
    </w:p>
    <w:p w:rsidR="0029682F" w:rsidRDefault="00255E17" w:rsidP="00D76AD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>к Административному регламенту «Перевод земель</w:t>
      </w:r>
    </w:p>
    <w:p w:rsidR="0029682F" w:rsidRDefault="00255E17" w:rsidP="00D76AD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 xml:space="preserve"> или земельных участков в составе таких земель</w:t>
      </w:r>
    </w:p>
    <w:p w:rsidR="0029682F" w:rsidRDefault="00255E17" w:rsidP="00D76AD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 xml:space="preserve"> </w:t>
      </w:r>
      <w:proofErr w:type="gramStart"/>
      <w:r w:rsidRPr="00D76AD3">
        <w:rPr>
          <w:rFonts w:ascii="Courier New" w:hAnsi="Courier New" w:cs="Courier New"/>
        </w:rPr>
        <w:t>из одной категории в другую (за исключением земель</w:t>
      </w:r>
      <w:proofErr w:type="gramEnd"/>
    </w:p>
    <w:p w:rsidR="00255E17" w:rsidRPr="00D76AD3" w:rsidRDefault="00255E17" w:rsidP="00D76AD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 xml:space="preserve"> сельскохозяйственного назначения)»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255E17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 Администрацию Усть-Илгинского сельского поселения</w:t>
      </w:r>
    </w:p>
    <w:p w:rsidR="00255E17" w:rsidRPr="006C4306" w:rsidRDefault="0029682F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от_________________________________</w:t>
      </w:r>
    </w:p>
    <w:p w:rsidR="00255E17" w:rsidRPr="006C4306" w:rsidRDefault="00255E17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>(фамилия, имя, отчество гражданина,</w:t>
      </w:r>
      <w:proofErr w:type="gramEnd"/>
    </w:p>
    <w:p w:rsidR="0029682F" w:rsidRDefault="00255E17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наименование юридического лица, должность,</w:t>
      </w:r>
    </w:p>
    <w:p w:rsidR="0029682F" w:rsidRDefault="00255E17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 фамилия, имя, отчество лица, уполномоченного </w:t>
      </w:r>
    </w:p>
    <w:p w:rsidR="00255E17" w:rsidRPr="006C4306" w:rsidRDefault="00255E17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на подписание ходатайства - для юридического лица)</w:t>
      </w:r>
    </w:p>
    <w:p w:rsidR="00255E17" w:rsidRDefault="0029682F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255E17" w:rsidRPr="006C4306" w:rsidRDefault="0029682F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29682F" w:rsidRDefault="00255E17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C4306">
        <w:rPr>
          <w:rFonts w:ascii="Arial" w:hAnsi="Arial" w:cs="Arial"/>
          <w:sz w:val="24"/>
          <w:szCs w:val="24"/>
        </w:rPr>
        <w:t xml:space="preserve">(адрес местонахождения юридического лица, </w:t>
      </w:r>
      <w:proofErr w:type="gramEnd"/>
    </w:p>
    <w:p w:rsidR="00255E17" w:rsidRPr="006C4306" w:rsidRDefault="00255E17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 адрес местожительства для гражданина)</w:t>
      </w:r>
    </w:p>
    <w:p w:rsidR="00255E17" w:rsidRPr="006C4306" w:rsidRDefault="0029682F" w:rsidP="00D76AD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телефон___________________________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D76AD3" w:rsidRDefault="00255E17" w:rsidP="00D76AD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76AD3">
        <w:rPr>
          <w:rFonts w:ascii="Arial" w:hAnsi="Arial" w:cs="Arial"/>
          <w:b/>
          <w:sz w:val="30"/>
          <w:szCs w:val="30"/>
        </w:rPr>
        <w:t>ХОДАТАЙСТВО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Прошу перевести земли (земельный участок) из категории земель </w:t>
      </w:r>
      <w:r w:rsidR="00D76AD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55E17" w:rsidRPr="006C4306" w:rsidRDefault="00255E17" w:rsidP="00D76A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(указать существующую категорию земель в соответствии с законодательством)</w:t>
      </w:r>
    </w:p>
    <w:p w:rsidR="0024002F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в категорию земель</w:t>
      </w:r>
      <w:r w:rsidR="0024002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55E17" w:rsidRPr="006C4306" w:rsidRDefault="00255E17" w:rsidP="002400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(указать испрашиваемую категорию земель в соответствии с  законодательством)</w:t>
      </w:r>
    </w:p>
    <w:p w:rsidR="0024002F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 xml:space="preserve">в целях </w:t>
      </w:r>
      <w:r w:rsidR="0024002F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255E17" w:rsidRPr="006C4306" w:rsidRDefault="00255E17" w:rsidP="002400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(указывается при переводе земель сельскохозяйственного назначения или земельных участков в составе таких земель)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="0024002F">
        <w:rPr>
          <w:rFonts w:ascii="Arial" w:hAnsi="Arial" w:cs="Arial"/>
          <w:sz w:val="24"/>
          <w:szCs w:val="24"/>
        </w:rPr>
        <w:t xml:space="preserve"> ______________________________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Права на земельный участок</w:t>
      </w:r>
      <w:r w:rsidR="0024002F">
        <w:rPr>
          <w:rFonts w:ascii="Arial" w:hAnsi="Arial" w:cs="Arial"/>
          <w:sz w:val="24"/>
          <w:szCs w:val="24"/>
        </w:rPr>
        <w:t>________________________________________</w:t>
      </w:r>
    </w:p>
    <w:p w:rsidR="0024002F" w:rsidRPr="006C4306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4002F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lastRenderedPageBreak/>
        <w:t>Обоснование перевода земель (земельного участка)</w:t>
      </w:r>
      <w:r w:rsidR="0024002F">
        <w:rPr>
          <w:rFonts w:ascii="Arial" w:hAnsi="Arial" w:cs="Arial"/>
          <w:sz w:val="24"/>
          <w:szCs w:val="24"/>
        </w:rPr>
        <w:t>____________________</w:t>
      </w:r>
    </w:p>
    <w:p w:rsidR="00255E17" w:rsidRPr="006C4306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255E17" w:rsidRPr="006C430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К ходатайству прилагаются:</w:t>
      </w:r>
    </w:p>
    <w:p w:rsidR="00255E17" w:rsidRPr="006C4306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а)______________________________________________________________</w:t>
      </w:r>
      <w:r w:rsidR="00255E17" w:rsidRPr="006C4306">
        <w:rPr>
          <w:rFonts w:ascii="Arial" w:hAnsi="Arial" w:cs="Arial"/>
          <w:sz w:val="24"/>
          <w:szCs w:val="24"/>
        </w:rPr>
        <w:t>;</w:t>
      </w:r>
    </w:p>
    <w:p w:rsidR="00255E17" w:rsidRPr="006C4306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б)______________________________________________________________</w:t>
      </w:r>
      <w:r w:rsidR="00255E17" w:rsidRPr="006C4306">
        <w:rPr>
          <w:rFonts w:ascii="Arial" w:hAnsi="Arial" w:cs="Arial"/>
          <w:sz w:val="24"/>
          <w:szCs w:val="24"/>
        </w:rPr>
        <w:t>;</w:t>
      </w:r>
    </w:p>
    <w:p w:rsidR="00255E17" w:rsidRPr="006C4306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в)______________________________________________________________</w:t>
      </w:r>
      <w:r w:rsidR="00255E17" w:rsidRPr="006C4306">
        <w:rPr>
          <w:rFonts w:ascii="Arial" w:hAnsi="Arial" w:cs="Arial"/>
          <w:sz w:val="24"/>
          <w:szCs w:val="24"/>
        </w:rPr>
        <w:t>.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E17" w:rsidRPr="006C4306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«_____»_________________20</w:t>
      </w:r>
      <w:r>
        <w:rPr>
          <w:rFonts w:ascii="Arial" w:hAnsi="Arial" w:cs="Arial"/>
          <w:sz w:val="24"/>
          <w:szCs w:val="24"/>
        </w:rPr>
        <w:tab/>
        <w:t>___</w:t>
      </w:r>
      <w:r w:rsidR="00255E17" w:rsidRPr="006C4306">
        <w:rPr>
          <w:rFonts w:ascii="Arial" w:hAnsi="Arial" w:cs="Arial"/>
          <w:sz w:val="24"/>
          <w:szCs w:val="24"/>
        </w:rPr>
        <w:t>г.</w:t>
      </w:r>
    </w:p>
    <w:p w:rsidR="0024002F" w:rsidRDefault="002400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255E17" w:rsidRPr="006C4306" w:rsidRDefault="00255E17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306">
        <w:rPr>
          <w:rFonts w:ascii="Arial" w:hAnsi="Arial" w:cs="Arial"/>
          <w:sz w:val="24"/>
          <w:szCs w:val="24"/>
        </w:rPr>
        <w:t>(подпись гражданина либо уполномоченного лица)</w:t>
      </w:r>
    </w:p>
    <w:p w:rsidR="007C2F54" w:rsidRDefault="007C2F54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82F" w:rsidRDefault="0029682F" w:rsidP="006C4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82F" w:rsidRPr="00D76AD3" w:rsidRDefault="0029682F" w:rsidP="0029682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29682F" w:rsidRDefault="0029682F" w:rsidP="0029682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>к Административному регламенту «Перевод земель</w:t>
      </w:r>
    </w:p>
    <w:p w:rsidR="0029682F" w:rsidRDefault="0029682F" w:rsidP="0029682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 xml:space="preserve"> или земельных участков в составе таких земель</w:t>
      </w:r>
    </w:p>
    <w:p w:rsidR="0029682F" w:rsidRDefault="0029682F" w:rsidP="0029682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 xml:space="preserve"> </w:t>
      </w:r>
      <w:proofErr w:type="gramStart"/>
      <w:r w:rsidRPr="00D76AD3">
        <w:rPr>
          <w:rFonts w:ascii="Courier New" w:hAnsi="Courier New" w:cs="Courier New"/>
        </w:rPr>
        <w:t>из одной категории в другую (за исключением земель</w:t>
      </w:r>
      <w:proofErr w:type="gramEnd"/>
    </w:p>
    <w:p w:rsidR="0029682F" w:rsidRPr="00D76AD3" w:rsidRDefault="0029682F" w:rsidP="0029682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76AD3">
        <w:rPr>
          <w:rFonts w:ascii="Courier New" w:hAnsi="Courier New" w:cs="Courier New"/>
        </w:rPr>
        <w:t xml:space="preserve"> сельскохозяйственного назначения)»</w:t>
      </w:r>
    </w:p>
    <w:p w:rsidR="0029682F" w:rsidRPr="0029682F" w:rsidRDefault="0029682F" w:rsidP="002968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54" w:rsidRPr="0029682F" w:rsidRDefault="007C2F54" w:rsidP="002968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9682F">
        <w:rPr>
          <w:rFonts w:ascii="Arial" w:hAnsi="Arial" w:cs="Arial"/>
          <w:b/>
          <w:sz w:val="30"/>
          <w:szCs w:val="30"/>
        </w:rPr>
        <w:t xml:space="preserve">БЛОК-СХЕМА ПРЕДОСТАВЛЕНИЯ </w:t>
      </w:r>
      <w:r w:rsidR="004436B3" w:rsidRPr="0029682F">
        <w:rPr>
          <w:rFonts w:ascii="Arial" w:hAnsi="Arial" w:cs="Arial"/>
          <w:b/>
          <w:sz w:val="30"/>
          <w:szCs w:val="30"/>
        </w:rPr>
        <w:t>МУНИЦИПАЛЬНОЙ</w:t>
      </w:r>
      <w:r w:rsidRPr="0029682F">
        <w:rPr>
          <w:rFonts w:ascii="Arial" w:hAnsi="Arial" w:cs="Arial"/>
          <w:b/>
          <w:sz w:val="30"/>
          <w:szCs w:val="30"/>
        </w:rPr>
        <w:t xml:space="preserve"> УСЛУГИ ПО ПЕРЕВОДУ ЗЕМЕЛЬ ИЛИ ЗЕМЕЛЬНЫХ УЧАСТКОВ ИЗ ОДНОЙ КАТЕГОРИИ В ДРУГУЮ</w:t>
      </w:r>
    </w:p>
    <w:p w:rsidR="0029682F" w:rsidRPr="0029682F" w:rsidRDefault="0029682F" w:rsidP="0029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AA" w:rsidRPr="006C4306" w:rsidRDefault="0029682F" w:rsidP="002968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419847" cy="5126990"/>
                <wp:effectExtent l="0" t="0" r="47625" b="355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847" cy="5126990"/>
                          <a:chOff x="675" y="1286"/>
                          <a:chExt cx="11417" cy="10294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220" y="1286"/>
                            <a:ext cx="8527" cy="17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tabs>
                                  <w:tab w:val="left" w:pos="42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Подача ходатайства и документов:</w:t>
                              </w:r>
                            </w:p>
                            <w:p w:rsidR="0029682F" w:rsidRPr="0029682F" w:rsidRDefault="0029682F" w:rsidP="0029682F">
                              <w:pPr>
                                <w:tabs>
                                  <w:tab w:val="left" w:pos="426"/>
                                </w:tabs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1)</w:t>
                              </w: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29682F" w:rsidRPr="0029682F" w:rsidRDefault="0029682F" w:rsidP="0029682F">
                              <w:pPr>
                                <w:tabs>
                                  <w:tab w:val="left" w:pos="426"/>
                                </w:tabs>
                                <w:spacing w:after="0" w:line="216" w:lineRule="auto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2)</w:t>
                              </w: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29682F" w:rsidRPr="0029682F" w:rsidRDefault="0029682F" w:rsidP="0029682F">
                              <w:pPr>
                                <w:tabs>
                                  <w:tab w:val="left" w:pos="426"/>
                                </w:tabs>
                                <w:spacing w:after="0" w:line="216" w:lineRule="auto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3)</w:t>
                              </w: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в форме электронного документа (в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25" y="3326"/>
                            <a:ext cx="8055" cy="1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Прием, регистрация ходатайства и документов, подлежащих представлению заявителем</w:t>
                              </w:r>
                            </w:p>
                            <w:p w:rsidR="0029682F" w:rsidRPr="0029682F" w:rsidRDefault="0029682F" w:rsidP="0029682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iCs/>
                                  <w:kern w:val="24"/>
                                  <w:sz w:val="20"/>
                                </w:rPr>
                                <w:t>(не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75" y="4901"/>
                            <a:ext cx="4274" cy="1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Направление уведомления об отказе в приеме и рассмотрении документов</w:t>
                              </w:r>
                            </w:p>
                            <w:p w:rsidR="0029682F" w:rsidRPr="00A51EA1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(30 календарных дней</w:t>
                              </w: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685" y="4901"/>
                            <a:ext cx="6407" cy="1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29682F" w:rsidRPr="00A51EA1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75" y="6858"/>
                            <a:ext cx="7245" cy="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Отказ в переводе земель или земельных участков в составе таких земель</w:t>
                              </w:r>
                            </w:p>
                            <w:p w:rsidR="0029682F" w:rsidRPr="00FE2C3D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 w:rsidRPr="00FE2C3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5 рабочих дней направление отказа)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00" y="8422"/>
                            <a:ext cx="8492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Принятие решения о переводе земель или земельных участков из одной категории в другую</w:t>
                              </w:r>
                            </w:p>
                            <w:p w:rsidR="0029682F" w:rsidRPr="00A51EA1" w:rsidRDefault="0029682F" w:rsidP="0029682F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(60 календарных дней (с учетом направления межведомственных запросов)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75" y="10470"/>
                            <a:ext cx="462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Выдача (направление) акта об отказе в переводе</w:t>
                              </w:r>
                            </w:p>
                            <w:p w:rsidR="0029682F" w:rsidRPr="00A51EA1" w:rsidRDefault="0029682F" w:rsidP="0029682F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(14</w:t>
                              </w:r>
                              <w:r w:rsidRPr="000C5D1F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календарных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835" y="10470"/>
                            <a:ext cx="6257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82F" w:rsidRPr="0029682F" w:rsidRDefault="0029682F" w:rsidP="0029682F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29682F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Выдача (направление) акта о переводе земель или земельных участков</w:t>
                              </w:r>
                            </w:p>
                            <w:p w:rsidR="0029682F" w:rsidRPr="00EB05BD" w:rsidRDefault="0029682F" w:rsidP="0029682F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(14 календарных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249" y="3069"/>
                            <a:ext cx="0" cy="25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7" y="4319"/>
                            <a:ext cx="11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353" y="4318"/>
                            <a:ext cx="1165" cy="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70" y="3735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080" y="3734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097" y="7369"/>
                            <a:ext cx="21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295" y="5644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699" y="6242"/>
                            <a:ext cx="123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388" y="9937"/>
                            <a:ext cx="1065" cy="1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210" y="892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38" y="9697"/>
                            <a:ext cx="1545" cy="1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26.75pt;height:403.7pt;mso-position-horizontal-relative:char;mso-position-vertical-relative:line" coordorigin="675,1286" coordsize="11417,1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">
                <v:roundrect id="Скругленный прямоугольник 4" o:spid="_x0000_s1027" style="position:absolute;left:2220;top:1286;width:8527;height:17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URcQA&#10;AADaAAAADwAAAGRycy9kb3ducmV2LnhtbESPQWvCQBSE74X+h+UVvNWNFkTSbETFQD0INnrw+Mi+&#10;JsHs25hdk/TfdwWhx2FmvmGS1Wga0VPnassKZtMIBHFhdc2lgvMpe1+CcB5ZY2OZFPySg1X6+pJg&#10;rO3A39TnvhQBwi5GBZX3bSylKyoy6Ka2JQ7ej+0M+iC7UuoOhwA3jZxH0UIarDksVNjStqLimt+N&#10;gvV27DfFtd+flovy9pFddoej3ik1eRvXnyA8jf4//Gx/aQVzeFw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FEX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Подача ходатайства и документов:</w:t>
                        </w:r>
                      </w:p>
                      <w:p w:rsidR="0029682F" w:rsidRPr="0029682F" w:rsidRDefault="0029682F" w:rsidP="0029682F">
                        <w:pPr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</w:rPr>
                          <w:t>1)</w:t>
                        </w: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путем личного обращения;</w:t>
                        </w:r>
                      </w:p>
                      <w:p w:rsidR="0029682F" w:rsidRPr="0029682F" w:rsidRDefault="0029682F" w:rsidP="0029682F">
                        <w:pPr>
                          <w:tabs>
                            <w:tab w:val="left" w:pos="426"/>
                          </w:tabs>
                          <w:spacing w:after="0" w:line="216" w:lineRule="auto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</w:rPr>
                          <w:t>2)</w:t>
                        </w: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29682F" w:rsidRPr="0029682F" w:rsidRDefault="0029682F" w:rsidP="0029682F">
                        <w:pPr>
                          <w:tabs>
                            <w:tab w:val="left" w:pos="426"/>
                          </w:tabs>
                          <w:spacing w:after="0" w:line="216" w:lineRule="auto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</w:rPr>
                          <w:t>3)</w:t>
                        </w: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в форме электронного документа (в том числе посредством Портала)</w:t>
                        </w:r>
                      </w:p>
                    </w:txbxContent>
                  </v:textbox>
                </v:roundrect>
                <v:roundrect id="AutoShape 4" o:spid="_x0000_s1028" style="position:absolute;left:2025;top:3326;width:8055;height:1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x3sQA&#10;AADaAAAADwAAAGRycy9kb3ducmV2LnhtbESPQWvCQBSE74X+h+UVvNWNBkTSbERFQQ8FG3vo8ZF9&#10;TYLZtzG7JvHfuwWhx2FmvmHS1Wga0VPnassKZtMIBHFhdc2lgu/z/n0JwnlkjY1lUnAnB6vs9SXF&#10;RNuBv6jPfSkChF2CCirv20RKV1Rk0E1tSxy8X9sZ9EF2pdQdDgFuGjmPooU0WHNYqLClbUXFJb8Z&#10;Bevt2G+KS388LxflNd7/7D5PeqfU5G1cf4DwNPr/8LN90Api+LsSb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sd7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Прием, регистрация ходатайства и документов, подлежащих представлению заявителем</w:t>
                        </w:r>
                      </w:p>
                      <w:p w:rsidR="0029682F" w:rsidRPr="0029682F" w:rsidRDefault="0029682F" w:rsidP="0029682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iCs/>
                            <w:kern w:val="24"/>
                            <w:sz w:val="20"/>
                          </w:rPr>
                          <w:t>(не более 30 минут)</w:t>
                        </w:r>
                      </w:p>
                    </w:txbxContent>
                  </v:textbox>
                </v:roundrect>
                <v:roundrect id="AutoShape 5" o:spid="_x0000_s1029" style="position:absolute;left:675;top:4901;width:4274;height:14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pqsQA&#10;AADaAAAADwAAAGRycy9kb3ducmV2LnhtbESPQWvCQBSE7wX/w/IK3uqmKiLRNUQxoIdCqz30+Mg+&#10;k2D2bcyuSfz3bqHQ4zAz3zDrZDC16Kh1lWUF75MIBHFudcWFgu9z9rYE4TyyxtoyKXiQg2Qzellj&#10;rG3PX9SdfCEChF2MCkrvm1hKl5dk0E1sQxy8i20N+iDbQuoW+wA3tZxG0UIarDgslNjQrqT8erob&#10;Belu6Lb5tTuel4viNst+9h+feq/U+HVIVyA8Df4//Nc+aAVz+L0Sb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Kar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Направление уведомления об отказе в приеме и рассмотрении документов</w:t>
                        </w:r>
                      </w:p>
                      <w:p w:rsidR="0029682F" w:rsidRPr="00A51EA1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(30 календарных дней</w:t>
                        </w: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6" o:spid="_x0000_s1030" style="position:absolute;left:5685;top:4901;width:6407;height:14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MMcQA&#10;AADaAAAADwAAAGRycy9kb3ducmV2LnhtbESPQWvCQBSE7wX/w/IK3uqmiiLRNUQxoIdCqz30+Mg+&#10;k2D2bcyuSfz3bqHQ4zAz3zDrZDC16Kh1lWUF75MIBHFudcWFgu9z9rYE4TyyxtoyKXiQg2Qzellj&#10;rG3PX9SdfCEChF2MCkrvm1hKl5dk0E1sQxy8i20N+iDbQuoW+wA3tZxG0UIarDgslNjQrqT8erob&#10;Belu6Lb5tTuel4viNst+9h+feq/U+HVIVyA8Df4//Nc+aAVz+L0Sb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jDH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29682F" w:rsidRPr="00A51EA1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7" o:spid="_x0000_s1031" style="position:absolute;left:675;top:6858;width:7245;height:1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SRsQA&#10;AADaAAAADwAAAGRycy9kb3ducmV2LnhtbESPQWvCQBSE7wX/w/KE3upGC0Giq0Qx0B4KVj14fGSf&#10;SUj2bcyuSfrvuwWhx2FmvmHW29E0oqfOVZYVzGcRCOLc6ooLBZdz9rYE4TyyxsYyKfghB9vN5GWN&#10;ibYDf1N/8oUIEHYJKii9bxMpXV6SQTezLXHwbrYz6IPsCqk7HALcNHIRRbE0WHFYKLGlfUl5fXoY&#10;Bel+7Hd53X+el3Fxf8+uh6+jPij1Oh3TFQhPo/8PP9sfWkEM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Ekb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Отказ в переводе земель или земельных участков в составе таких земель</w:t>
                        </w:r>
                      </w:p>
                      <w:p w:rsidR="0029682F" w:rsidRPr="00FE2C3D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sz w:val="20"/>
                          </w:rPr>
                          <w:t>(</w:t>
                        </w:r>
                        <w:r w:rsidRPr="00FE2C3D">
                          <w:rPr>
                            <w:rFonts w:ascii="Times New Roman" w:hAnsi="Times New Roman"/>
                            <w:i/>
                            <w:sz w:val="20"/>
                          </w:rPr>
                          <w:t>5 рабочих дней направление отказа)</w:t>
                        </w:r>
                      </w:p>
                    </w:txbxContent>
                  </v:textbox>
                </v:roundrect>
                <v:roundrect id="AutoShape 8" o:spid="_x0000_s1032" style="position:absolute;left:3600;top:8422;width:8492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33cIA&#10;AADaAAAADwAAAGRycy9kb3ducmV2LnhtbESPQYvCMBSE74L/ITzBm6YquFKNoqKgB2FXPXh8NM+2&#10;2LzUJtb6740g7HGYmW+Y2aIxhaipcrllBYN+BII4sTrnVMH5tO1NQDiPrLGwTApe5GAxb7dmGGv7&#10;5D+qjz4VAcIuRgWZ92UspUsyMuj6tiQO3tVWBn2QVSp1hc8AN4UcRtFYGsw5LGRY0jqj5HZ8GAXL&#10;dVOvklu9P03G6X20vWwOv3qjVLfTLKcgPDX+P/xt77SCH/hcC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rfdwgAAANoAAAAPAAAAAAAAAAAAAAAAAJgCAABkcnMvZG93&#10;bnJldi54bWxQSwUGAAAAAAQABAD1AAAAhwMAAAAA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Принятие решения о переводе земель или земельных участков из одной категории в другую</w:t>
                        </w:r>
                      </w:p>
                      <w:p w:rsidR="0029682F" w:rsidRPr="00A51EA1" w:rsidRDefault="0029682F" w:rsidP="0029682F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(60 календарных дней (с учетом направления межведомственных запросов)</w:t>
                        </w:r>
                        <w:proofErr w:type="gramEnd"/>
                      </w:p>
                    </w:txbxContent>
                  </v:textbox>
                </v:roundrect>
                <v:roundrect id="AutoShape 9" o:spid="_x0000_s1033" style="position:absolute;left:675;top:10470;width:4620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jr70A&#10;AADaAAAADwAAAGRycy9kb3ducmV2LnhtbERPuwrCMBTdBf8hXMFNUxVEqlFUFHQQfA2Ol+baFpub&#10;2sRa/94MguPhvGeLxhSipsrllhUM+hEI4sTqnFMF18u2NwHhPLLGwjIp+JCDxbzdmmGs7ZtPVJ99&#10;KkIIuxgVZN6XsZQuycig69uSOHB3Wxn0AVap1BW+Q7gp5DCKxtJgzqEhw5LWGSWP88soWK6bepU8&#10;6v1lMk6fo+1tczjqjVLdTrOcgvDU+L/4595pBWFruBJu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Ejr70AAADaAAAADwAAAAAAAAAAAAAAAACYAgAAZHJzL2Rvd25yZXYu&#10;eG1sUEsFBgAAAAAEAAQA9QAAAIIDAAAAAA=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Выдача (направление) акта об отказе в переводе</w:t>
                        </w:r>
                      </w:p>
                      <w:p w:rsidR="0029682F" w:rsidRPr="00A51EA1" w:rsidRDefault="0029682F" w:rsidP="0029682F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(14</w:t>
                        </w:r>
                        <w:r w:rsidRPr="000C5D1F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календарных дней)</w:t>
                        </w:r>
                      </w:p>
                    </w:txbxContent>
                  </v:textbox>
                </v:roundrect>
                <v:roundrect id="AutoShape 10" o:spid="_x0000_s1034" style="position:absolute;left:5835;top:10470;width:6257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GNMIA&#10;AADaAAAADwAAAGRycy9kb3ducmV2LnhtbESPQYvCMBSE74L/ITzB25qqIG41ioqCHoRd9eDx0Tzb&#10;YvNSm1jrvzeC4HGYmW+Y6bwxhaipcrllBf1eBII4sTrnVMHpuPkZg3AeWWNhmRQ8ycF81m5NMdb2&#10;wf9UH3wqAoRdjAoy78tYSpdkZND1bEkcvIutDPogq1TqCh8Bbgo5iKKRNJhzWMiwpFVGyfVwNwoW&#10;q6ZeJtd6dxyP0ttwc17v//RaqW6nWUxAeGr8N/xpb7WCX3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YY0wgAAANoAAAAPAAAAAAAAAAAAAAAAAJgCAABkcnMvZG93&#10;bnJldi54bWxQSwUGAAAAAAQABAD1AAAAhwMAAAAA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9682F" w:rsidRPr="0029682F" w:rsidRDefault="0029682F" w:rsidP="0029682F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29682F">
                          <w:rPr>
                            <w:rFonts w:ascii="Courier New" w:hAnsi="Courier New" w:cs="Courier New"/>
                            <w:sz w:val="20"/>
                          </w:rPr>
                          <w:t>Выдача (направление) акта о переводе земель или земельных участков</w:t>
                        </w:r>
                      </w:p>
                      <w:p w:rsidR="0029682F" w:rsidRPr="00EB05BD" w:rsidRDefault="0029682F" w:rsidP="0029682F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(14 календарных дней)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6249;top:3069;width:0;height: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S6EsEAAADbAAAADwAAAGRycy9kb3ducmV2LnhtbESPQWsCQQyF74X+hyEFb3W2HrRsHUUF&#10;oaeCtngOO+nu4E5m2El1219vDgVvCe/lvS/L9Rh7c6GhhMQOXqYVGOIm+cCtg6/P/fMrmCLIHvvE&#10;5OCXCqxXjw9LrH268oEuR2mNhnCp0UEnkmtrS9NRxDJNmVi17zREFF2H1voBrxoeezurqrmNGFgb&#10;Osy066g5H3+ig9xu5XRexL+95Fk8fITdHDE4N3kaN29ghEa5m/+v373iK73+ogPY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lLoSwQAAANsAAAAPAAAAAAAAAAAAAAAA&#10;AKECAABkcnMvZG93bnJldi54bWxQSwUGAAAAAAQABAD5AAAAjwMAAAAA&#10;" strokecolor="#7f5f00" strokeweight="1.25pt">
                  <v:stroke endarrow="block" joinstyle="miter"/>
                </v:shape>
                <v:shape id="AutoShape 12" o:spid="_x0000_s1036" type="#_x0000_t32" style="position:absolute;left:587;top:4319;width:116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5F/8AAAADbAAAADwAAAGRycy9kb3ducmV2LnhtbERPTYvCMBC9L/gfwgje1rQiItUoKhT2&#10;qFXY62wztsVmUpOsVn/9ZkHwNo/3Oct1b1pxI+cbywrScQKCuLS64UrB6Zh/zkH4gKyxtUwKHuRh&#10;vRp8LDHT9s4HuhWhEjGEfYYK6hC6TEpf1mTQj21HHLmzdQZDhK6S2uE9hptWTpJkJg02HBtq7GhX&#10;U3kpfo2CIk+/9/OjzbfTk9tO9s/Zz4OvSo2G/WYBIlAf3uKX+0vH+Sn8/xIP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uRf/AAAAA2wAAAA8AAAAAAAAAAAAAAAAA&#10;oQIAAGRycy9kb3ducmV2LnhtbFBLBQYAAAAABAAEAPkAAACOAwAAAAA=&#10;" strokecolor="#7f5f00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7" type="#_x0000_t34" style="position:absolute;left:10353;top:4318;width:11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+7fMIAAADbAAAADwAAAGRycy9kb3ducmV2LnhtbERP22rCQBB9L/QflhF8qxujlDa6SikU&#10;vDxUbT9gyI6baHY2Ztck/r0rFPo2h3Od+bK3lWip8aVjBeNRAoI4d7pko+D35+vlDYQPyBorx6Tg&#10;Rh6Wi+enOWbadbyn9hCMiCHsM1RQhFBnUvq8IIt+5GriyB1dYzFE2BipG+xiuK1kmiSv0mLJsaHA&#10;mj4Lys+Hq1VwldPLe3Xabtam7sikk/ayo2+lhoP+YwYiUB/+xX/ulY7zU3j8E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+7fMIAAADbAAAADwAAAAAAAAAAAAAA&#10;AAChAgAAZHJzL2Rvd25yZXYueG1sUEsFBgAAAAAEAAQA+QAAAJADAAAAAA==&#10;" adj="10791" strokecolor="#7f5f00" strokeweight="1.25pt">
                  <v:stroke endarrow="block"/>
                </v:shape>
                <v:shape id="AutoShape 14" o:spid="_x0000_s1038" type="#_x0000_t34" style="position:absolute;left:1170;top:3735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Lk74AAADbAAAADwAAAGRycy9kb3ducmV2LnhtbERP24rCMBB9F/yHMMK+aeoKWqqpiBfw&#10;Vd0PmE3GXmwmpclq3a83wsK+zeFcZ7XubSPu1PnKsYLpJAFBrJ2puFDwdTmMUxA+IBtsHJOCJ3lY&#10;58PBCjPjHnyi+zkUIoawz1BBGUKbSel1SRb9xLXEkbu6zmKIsCuk6fARw20jP5NkLi1WHBtKbGlb&#10;kr6df6wCu8MD1rJf1PpI37/bvU6fRarUx6jfLEEE6sO/+M99NHH+DN6/xANk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scuTvgAAANsAAAAPAAAAAAAAAAAAAAAAAKEC&#10;AABkcnMvZG93bnJldi54bWxQSwUGAAAAAAQABAD5AAAAjAMAAAAA&#10;" adj="10787" strokecolor="#7f5f00" strokeweight="1.25pt"/>
                <v:shape id="AutoShape 15" o:spid="_x0000_s1039" type="#_x0000_t34" style="position:absolute;left:10080;top:3734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T574AAADbAAAADwAAAGRycy9kb3ducmV2LnhtbERP24rCMBB9F/yHMMK+aeoiWqqpiBfw&#10;Vd0PmE3GXmwmpclq3a83wsK+zeFcZ7XubSPu1PnKsYLpJAFBrJ2puFDwdTmMUxA+IBtsHJOCJ3lY&#10;58PBCjPjHnyi+zkUIoawz1BBGUKbSel1SRb9xLXEkbu6zmKIsCuk6fARw20jP5NkLi1WHBtKbGlb&#10;kr6df6wCu8MD1rJf1PpI37/bvU6fRarUx6jfLEEE6sO/+M99NHH+DN6/xANk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WFPnvgAAANsAAAAPAAAAAAAAAAAAAAAAAKEC&#10;AABkcnMvZG93bnJldi54bWxQSwUGAAAAAAQABAD5AAAAjAMAAAAA&#10;" adj="10787" strokecolor="#7f5f00" strokeweight="1.25pt"/>
                <v:shape id="AutoShape 16" o:spid="_x0000_s1040" type="#_x0000_t32" style="position:absolute;left:8097;top:7369;width:210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VD/MAAAADbAAAADwAAAGRycy9kb3ducmV2LnhtbERPTYvCMBC9L/gfwgje1lTZFalG0YXC&#10;HrUKXsdmbIvNpCZZrf56syB4m8f7nPmyM424kvO1ZQWjYQKCuLC65lLBfpd9TkH4gKyxsUwK7uRh&#10;ueh9zDHV9sZbuuahFDGEfYoKqhDaVEpfVGTQD21LHLmTdQZDhK6U2uEthptGjpNkIg3WHBsqbOmn&#10;ouKc/xkFeTY6bKY7m62/9m493jwmxztflBr0u9UMRKAuvMUv96+O87/h/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VQ/zAAAAA2wAAAA8AAAAAAAAAAAAAAAAA&#10;oQIAAGRycy9kb3ducmV2LnhtbFBLBQYAAAAABAAEAPkAAACOAwAAAAA=&#10;" strokecolor="#7f5f00" strokeweight="1.25pt">
                  <v:stroke endarrow="block" joinstyle="miter"/>
                </v:shape>
                <v:shape id="AutoShape 17" o:spid="_x0000_s1041" type="#_x0000_t32" style="position:absolute;left:5295;top:5644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x1a8IAAADbAAAADwAAAGRycy9kb3ducmV2LnhtbERPTWvCQBC9C/0PyxR6000VgkY3wRaC&#10;3qS2pXgbsmMS3J0N2W1M/fXdQsHbPN7nbIrRGjFQ71vHCp5nCQjiyumWawUf7+V0CcIHZI3GMSn4&#10;IQ9F/jDZYKbdld9oOIZaxBD2GSpoQugyKX3VkEU/cx1x5M6utxgi7Gupe7zGcGvkPElSabHl2NBg&#10;R68NVZfjt1WwXwynU/mZdC9mbm6rr1WZ7g5GqafHcbsGEWgMd/G/e6/j/BT+fok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x1a8IAAADbAAAADwAAAAAAAAAAAAAA&#10;AAChAgAAZHJzL2Rvd25yZXYueG1sUEsFBgAAAAAEAAQA+QAAAJADAAAAAA==&#10;" strokecolor="#7f5f00" strokeweight="1.25pt">
                  <v:stroke joinstyle="miter"/>
                </v:shape>
                <v:shape id="AutoShape 18" o:spid="_x0000_s1042" type="#_x0000_t34" style="position:absolute;left:4699;top:6242;width:1232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OhcIAAADbAAAADwAAAGRycy9kb3ducmV2LnhtbERPTWsCMRC9C/0PYQq9iGZXbG1XoyyC&#10;4GEPre2hxyGZ7i5uJkuS6vrvjSB4m8f7nNVmsJ04kQ+tYwX5NANBrJ1puVbw872bvIMIEdlg55gU&#10;XCjAZv00WmFh3Jm/6HSItUghHApU0MTYF1IG3ZDFMHU9ceL+nLcYE/S1NB7PKdx2cpZlb9Jiy6mh&#10;wZ62Denj4d8q+B1/6Covt5X/rNo69K92jjxT6uV5KJcgIg3xIb679ybNX8Dtl3SA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4OhcIAAADbAAAADwAAAAAAAAAAAAAA&#10;AAChAgAAZHJzL2Rvd25yZXYueG1sUEsFBgAAAAAEAAQA+QAAAJADAAAAAA==&#10;" strokecolor="#7f5f00" strokeweight="1.25pt">
                  <v:stroke endarrow="block"/>
                </v:shape>
                <v:shape id="AutoShape 19" o:spid="_x0000_s1043" type="#_x0000_t34" style="position:absolute;left:7388;top:9937;width:10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GNcUAAADbAAAADwAAAGRycy9kb3ducmV2LnhtbESPQW/CMAyF70j8h8iTdoMUpsHUERAC&#10;TdouTHS77OY1XlvROFUSoPDr8WESN1vv+b3Pi1XvWnWiEBvPBibjDBRx6W3DlYHvr7fRC6iYkC22&#10;nsnAhSKslsPBAnPrz7ynU5EqJSEcczRQp9TlWseyJodx7Dti0f58cJhkDZW2Ac8S7lo9zbKZdtiw&#10;NNTY0aam8lAcnYHd9enjOt9waLc/h2d0v5fJ9LMw5vGhX7+CStSnu/n/+t0KvsDKLzK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GNcUAAADbAAAADwAAAAAAAAAA&#10;AAAAAAChAgAAZHJzL2Rvd25yZXYueG1sUEsFBgAAAAAEAAQA+QAAAJMDAAAAAA==&#10;" adj="10790" strokecolor="#7f5f00" strokeweight="1.25pt">
                  <v:stroke endarrow="block"/>
                </v:shape>
                <v:shape id="AutoShape 20" o:spid="_x0000_s1044" type="#_x0000_t32" style="position:absolute;left:3210;top:8925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hGcIAAADbAAAADwAAAGRycy9kb3ducmV2LnhtbERPTWvCQBC9C/6HZYTedGMKYlLXUIVQ&#10;b6W2It6G7DQJ3Z0N2TWm/fXdQsHbPN7nbIrRGjFQ71vHCpaLBARx5XTLtYKP93K+BuEDskbjmBR8&#10;k4diO51sMNfuxm80HEMtYgj7HBU0IXS5lL5qyKJfuI44cp+utxgi7Gupe7zFcGtkmiQrabHl2NBg&#10;R/uGqq/j1So4PA6XS3lKup1JzU92zsrVy6tR6mE2Pj+BCDSGu/jffdBxfgZ/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PhGcIAAADbAAAADwAAAAAAAAAAAAAA&#10;AAChAgAAZHJzL2Rvd25yZXYueG1sUEsFBgAAAAAEAAQA+QAAAJADAAAAAA==&#10;" strokecolor="#7f5f00" strokeweight="1.25pt">
                  <v:stroke joinstyle="miter"/>
                </v:shape>
                <v:shape id="AutoShape 21" o:spid="_x0000_s1045" type="#_x0000_t34" style="position:absolute;left:2438;top:9697;width:154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/4cYAAADbAAAADwAAAGRycy9kb3ducmV2LnhtbESPTWvCQBCG74L/YZmCt7qpaLCpq5R+&#10;QP2Aopaeh+w0CWZnQ3bV6K93DgWPwzvvM/PMFp2r1YnaUHk28DRMQBHn3lZcGPjZfz5OQYWIbLH2&#10;TAYuFGAx7/dmmFl/5i2ddrFQAuGQoYEyxibTOuQlOQxD3xBL9udbh1HGttC2xbPAXa1HSZJqhxXL&#10;hRIbeispP+yOTig8Wb1/LPff29/lczpeH9PrJl0ZM3joXl9AReriffm//WUNjOR7cREP0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6P+HGAAAA2wAAAA8AAAAAAAAA&#10;AAAAAAAAoQIAAGRycy9kb3ducmV2LnhtbFBLBQYAAAAABAAEAPkAAACUAwAAAAA=&#10;" adj="10793" strokecolor="#7f5f00" strokeweight="1.25pt">
                  <v:stroke endarrow="block"/>
                </v:shape>
                <w10:anchorlock/>
              </v:group>
            </w:pict>
          </mc:Fallback>
        </mc:AlternateContent>
      </w:r>
    </w:p>
    <w:sectPr w:rsidR="00357DAA" w:rsidRPr="006C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1C7E"/>
    <w:multiLevelType w:val="hybridMultilevel"/>
    <w:tmpl w:val="7DEE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4"/>
    <w:rsid w:val="00001EEB"/>
    <w:rsid w:val="00004721"/>
    <w:rsid w:val="00016213"/>
    <w:rsid w:val="000209C6"/>
    <w:rsid w:val="00033CA4"/>
    <w:rsid w:val="00050234"/>
    <w:rsid w:val="00083AE6"/>
    <w:rsid w:val="00094F5E"/>
    <w:rsid w:val="00096980"/>
    <w:rsid w:val="000A47D9"/>
    <w:rsid w:val="000E1DA3"/>
    <w:rsid w:val="000E1DE7"/>
    <w:rsid w:val="001118D4"/>
    <w:rsid w:val="00113397"/>
    <w:rsid w:val="0013233C"/>
    <w:rsid w:val="00132A68"/>
    <w:rsid w:val="00166D1E"/>
    <w:rsid w:val="001A4912"/>
    <w:rsid w:val="001A7209"/>
    <w:rsid w:val="001F1722"/>
    <w:rsid w:val="001F7840"/>
    <w:rsid w:val="0024002F"/>
    <w:rsid w:val="00242475"/>
    <w:rsid w:val="00255E17"/>
    <w:rsid w:val="00260114"/>
    <w:rsid w:val="00261686"/>
    <w:rsid w:val="0029682F"/>
    <w:rsid w:val="002B5CBC"/>
    <w:rsid w:val="002B6B72"/>
    <w:rsid w:val="002C5648"/>
    <w:rsid w:val="002E73BD"/>
    <w:rsid w:val="002F3E6E"/>
    <w:rsid w:val="002F6A26"/>
    <w:rsid w:val="0033779B"/>
    <w:rsid w:val="0034757B"/>
    <w:rsid w:val="0035786C"/>
    <w:rsid w:val="00357DAA"/>
    <w:rsid w:val="00381372"/>
    <w:rsid w:val="00393820"/>
    <w:rsid w:val="003B43C1"/>
    <w:rsid w:val="003B4BA9"/>
    <w:rsid w:val="003B539F"/>
    <w:rsid w:val="003C0189"/>
    <w:rsid w:val="003F48B8"/>
    <w:rsid w:val="003F59E0"/>
    <w:rsid w:val="00406140"/>
    <w:rsid w:val="00420F3A"/>
    <w:rsid w:val="004237E1"/>
    <w:rsid w:val="004407D6"/>
    <w:rsid w:val="004436B3"/>
    <w:rsid w:val="0045165C"/>
    <w:rsid w:val="00470CA5"/>
    <w:rsid w:val="0047544E"/>
    <w:rsid w:val="004A5BC8"/>
    <w:rsid w:val="004A6481"/>
    <w:rsid w:val="004B4D5E"/>
    <w:rsid w:val="004C04F7"/>
    <w:rsid w:val="004C1EDF"/>
    <w:rsid w:val="004D77E9"/>
    <w:rsid w:val="004E00FE"/>
    <w:rsid w:val="0050382B"/>
    <w:rsid w:val="00522153"/>
    <w:rsid w:val="0052488B"/>
    <w:rsid w:val="00535EDD"/>
    <w:rsid w:val="00542295"/>
    <w:rsid w:val="005438A3"/>
    <w:rsid w:val="00557E07"/>
    <w:rsid w:val="00565710"/>
    <w:rsid w:val="0057458B"/>
    <w:rsid w:val="005805F0"/>
    <w:rsid w:val="00594B5F"/>
    <w:rsid w:val="005A5600"/>
    <w:rsid w:val="005F3258"/>
    <w:rsid w:val="005F67BC"/>
    <w:rsid w:val="00645A80"/>
    <w:rsid w:val="006474F8"/>
    <w:rsid w:val="0065724E"/>
    <w:rsid w:val="00665852"/>
    <w:rsid w:val="0067215E"/>
    <w:rsid w:val="00691577"/>
    <w:rsid w:val="006B2E91"/>
    <w:rsid w:val="006C4306"/>
    <w:rsid w:val="006F063D"/>
    <w:rsid w:val="006F0D98"/>
    <w:rsid w:val="006F50FC"/>
    <w:rsid w:val="006F6395"/>
    <w:rsid w:val="006F6EE9"/>
    <w:rsid w:val="00712218"/>
    <w:rsid w:val="0072132E"/>
    <w:rsid w:val="00726BF2"/>
    <w:rsid w:val="00732920"/>
    <w:rsid w:val="00755580"/>
    <w:rsid w:val="00787F85"/>
    <w:rsid w:val="007A5F82"/>
    <w:rsid w:val="007B7C3C"/>
    <w:rsid w:val="007C1D32"/>
    <w:rsid w:val="007C2F54"/>
    <w:rsid w:val="007C7CDA"/>
    <w:rsid w:val="007E598F"/>
    <w:rsid w:val="007F1754"/>
    <w:rsid w:val="00817085"/>
    <w:rsid w:val="00820BD4"/>
    <w:rsid w:val="008505F8"/>
    <w:rsid w:val="0085756A"/>
    <w:rsid w:val="00860946"/>
    <w:rsid w:val="008614AC"/>
    <w:rsid w:val="00863915"/>
    <w:rsid w:val="00874454"/>
    <w:rsid w:val="008755F6"/>
    <w:rsid w:val="00886357"/>
    <w:rsid w:val="00890BF8"/>
    <w:rsid w:val="0089109F"/>
    <w:rsid w:val="008950E2"/>
    <w:rsid w:val="008A0A19"/>
    <w:rsid w:val="008A5A1C"/>
    <w:rsid w:val="008C1DC1"/>
    <w:rsid w:val="008C3528"/>
    <w:rsid w:val="008D5B23"/>
    <w:rsid w:val="0090259C"/>
    <w:rsid w:val="009267BA"/>
    <w:rsid w:val="00934D90"/>
    <w:rsid w:val="00964660"/>
    <w:rsid w:val="00987218"/>
    <w:rsid w:val="009E37AC"/>
    <w:rsid w:val="00A230BC"/>
    <w:rsid w:val="00A44F7D"/>
    <w:rsid w:val="00A576FC"/>
    <w:rsid w:val="00A7466A"/>
    <w:rsid w:val="00AB1650"/>
    <w:rsid w:val="00AD1189"/>
    <w:rsid w:val="00AD594E"/>
    <w:rsid w:val="00AE5EAF"/>
    <w:rsid w:val="00AF5FF3"/>
    <w:rsid w:val="00B00BF9"/>
    <w:rsid w:val="00B34684"/>
    <w:rsid w:val="00B73B82"/>
    <w:rsid w:val="00B74962"/>
    <w:rsid w:val="00B8001C"/>
    <w:rsid w:val="00BA65F9"/>
    <w:rsid w:val="00BD40E2"/>
    <w:rsid w:val="00BE58F7"/>
    <w:rsid w:val="00BE7BC7"/>
    <w:rsid w:val="00BF767C"/>
    <w:rsid w:val="00C130E7"/>
    <w:rsid w:val="00C14265"/>
    <w:rsid w:val="00C227D4"/>
    <w:rsid w:val="00C41D24"/>
    <w:rsid w:val="00C44526"/>
    <w:rsid w:val="00C54757"/>
    <w:rsid w:val="00C80457"/>
    <w:rsid w:val="00C8082C"/>
    <w:rsid w:val="00C94D42"/>
    <w:rsid w:val="00CC5C3D"/>
    <w:rsid w:val="00CC76FD"/>
    <w:rsid w:val="00CF608E"/>
    <w:rsid w:val="00D07355"/>
    <w:rsid w:val="00D4366E"/>
    <w:rsid w:val="00D53190"/>
    <w:rsid w:val="00D640DF"/>
    <w:rsid w:val="00D64CE0"/>
    <w:rsid w:val="00D75118"/>
    <w:rsid w:val="00D76AD3"/>
    <w:rsid w:val="00D92EE5"/>
    <w:rsid w:val="00DA217E"/>
    <w:rsid w:val="00DB7963"/>
    <w:rsid w:val="00DC2B39"/>
    <w:rsid w:val="00E01DB7"/>
    <w:rsid w:val="00E233DD"/>
    <w:rsid w:val="00E24505"/>
    <w:rsid w:val="00E322FE"/>
    <w:rsid w:val="00E37F87"/>
    <w:rsid w:val="00E41055"/>
    <w:rsid w:val="00E42C36"/>
    <w:rsid w:val="00E42FDD"/>
    <w:rsid w:val="00E43BA6"/>
    <w:rsid w:val="00E5723E"/>
    <w:rsid w:val="00E92F59"/>
    <w:rsid w:val="00E95F00"/>
    <w:rsid w:val="00ED7FBD"/>
    <w:rsid w:val="00EE540C"/>
    <w:rsid w:val="00F445B9"/>
    <w:rsid w:val="00F66DD8"/>
    <w:rsid w:val="00F675B7"/>
    <w:rsid w:val="00F869E6"/>
    <w:rsid w:val="00FA00B3"/>
    <w:rsid w:val="00FA252C"/>
    <w:rsid w:val="00FC4B49"/>
    <w:rsid w:val="00FD7B0D"/>
    <w:rsid w:val="00FE198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8190</Words>
  <Characters>46686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У-И</dc:creator>
  <cp:lastModifiedBy>У-И</cp:lastModifiedBy>
  <cp:revision>4</cp:revision>
  <dcterms:created xsi:type="dcterms:W3CDTF">2017-11-16T02:39:00Z</dcterms:created>
  <dcterms:modified xsi:type="dcterms:W3CDTF">2017-11-27T08:57:00Z</dcterms:modified>
</cp:coreProperties>
</file>