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4" w:rsidRPr="005A1C34" w:rsidRDefault="00BD4842" w:rsidP="005A1C34">
      <w:pPr>
        <w:widowControl/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bookmarkStart w:id="0" w:name="_GoBack"/>
      <w:bookmarkEnd w:id="0"/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7 марта </w:t>
      </w:r>
      <w:r w:rsidR="003031D8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2022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г. № 103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РОССИЙСКАЯ ФЕДЕРАЦИЯ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ИРКУТСКАЯ ОБЛАСТЬ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ЖИГАЛОВСКИЙ РАЙОН</w:t>
      </w:r>
    </w:p>
    <w:p w:rsidR="005A1C34" w:rsidRPr="005A1C34" w:rsidRDefault="005A1C34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УСТЬ-ИЛГИНСКОЕ 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МУНИЦИПАЛЬНОЕ ОБРАЗОВАНИЕ</w:t>
      </w:r>
    </w:p>
    <w:p w:rsidR="005A1C34" w:rsidRPr="005A1C34" w:rsidRDefault="003031D8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ДУМА</w:t>
      </w:r>
    </w:p>
    <w:p w:rsidR="005A1C34" w:rsidRPr="005A1C34" w:rsidRDefault="003031D8" w:rsidP="005A1C34">
      <w:pPr>
        <w:widowControl/>
        <w:tabs>
          <w:tab w:val="left" w:pos="1080"/>
        </w:tabs>
        <w:spacing w:line="276" w:lineRule="auto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РЕШЕНИЕ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ОБ УТВЕРЖДЕНИИ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КЛЮЧЕВЫХ ПОКАЗАТЕЛЕЙ И ИХ ЦЕЛЕВЫХ ЗНАЧЕНИЙ, ИНДИКАТИВНЫХ ПОКАЗАТЕЛЕЙ ПО МУНИЦИПАЛЬНОМУ КОНТРОЛЮ </w:t>
      </w:r>
      <w:r w:rsidR="00D0220F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НА АВТОМОБИЛЬНОМ ТРАНСПОРТЕ И В ДОРОЖНОМ ХОЗЯЙСТВЕ НАСЕЛЕННЫХ ПУНКТОВ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НА ТЕРРИТОРИИ УСТЬ-ИЛГИНСКОГО МУНИЦИПАЛЬНОГО ОБРАЗОВАНИЯ</w:t>
      </w:r>
    </w:p>
    <w:p w:rsidR="00A66FF1" w:rsidRPr="005A1C3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A66FF1" w:rsidRDefault="00A66FF1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C3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031D8">
        <w:rPr>
          <w:rFonts w:ascii="Arial" w:hAnsi="Arial" w:cs="Arial"/>
          <w:b w:val="0"/>
          <w:sz w:val="24"/>
          <w:szCs w:val="24"/>
        </w:rPr>
        <w:t xml:space="preserve">с пунктом 5 статьи 30 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Федеральн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ого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закон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а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от 31 июля </w:t>
      </w:r>
      <w:r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 w:rsidR="005A1C34">
        <w:rPr>
          <w:rFonts w:ascii="Arial" w:hAnsi="Arial" w:cs="Arial"/>
          <w:b w:val="0"/>
          <w:sz w:val="24"/>
          <w:szCs w:val="24"/>
        </w:rPr>
        <w:t>Усть-Илгинского муниципального образования</w:t>
      </w:r>
      <w:r w:rsidR="003031D8">
        <w:rPr>
          <w:rFonts w:ascii="Arial" w:hAnsi="Arial" w:cs="Arial"/>
          <w:b w:val="0"/>
          <w:sz w:val="24"/>
          <w:szCs w:val="24"/>
        </w:rPr>
        <w:t>, Дума</w:t>
      </w:r>
    </w:p>
    <w:p w:rsidR="005A1C34" w:rsidRPr="005A1C34" w:rsidRDefault="005A1C34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66FF1" w:rsidRDefault="003031D8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РЕШИЛА</w:t>
      </w:r>
      <w:r w:rsidR="00A66FF1" w:rsidRPr="005A1C34">
        <w:rPr>
          <w:rFonts w:ascii="Arial" w:hAnsi="Arial" w:cs="Arial"/>
          <w:sz w:val="30"/>
          <w:szCs w:val="30"/>
        </w:rPr>
        <w:t>:</w:t>
      </w:r>
    </w:p>
    <w:p w:rsidR="005A1C34" w:rsidRPr="005A1C34" w:rsidRDefault="005A1C34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</w:p>
    <w:p w:rsidR="00A66FF1" w:rsidRPr="005A1C34" w:rsidRDefault="00A66FF1" w:rsidP="00A66FF1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 xml:space="preserve">1. </w:t>
      </w:r>
      <w:r w:rsidR="003031D8" w:rsidRPr="003031D8">
        <w:rPr>
          <w:rFonts w:ascii="Arial" w:hAnsi="Arial" w:cs="Arial"/>
          <w:bCs/>
        </w:rPr>
        <w:t xml:space="preserve">Утвердить </w:t>
      </w:r>
      <w:r w:rsidR="003031D8" w:rsidRPr="003031D8">
        <w:rPr>
          <w:rFonts w:ascii="Arial" w:hAnsi="Arial" w:cs="Arial"/>
        </w:rPr>
        <w:t xml:space="preserve">ключевые показатели и их целевые значения, индикативные показатели по муниципальному контролю </w:t>
      </w:r>
      <w:r w:rsidR="0044580E">
        <w:rPr>
          <w:rFonts w:ascii="Arial" w:hAnsi="Arial" w:cs="Arial"/>
        </w:rPr>
        <w:t>на автомобильном транспорте и в дорожном хозяйстве населенных пунктов</w:t>
      </w:r>
      <w:r w:rsidR="003031D8" w:rsidRPr="003031D8">
        <w:rPr>
          <w:rFonts w:ascii="Arial" w:hAnsi="Arial" w:cs="Arial"/>
          <w:b/>
        </w:rPr>
        <w:t xml:space="preserve"> </w:t>
      </w:r>
      <w:r w:rsidRPr="005A1C34">
        <w:rPr>
          <w:rFonts w:ascii="Arial" w:hAnsi="Arial" w:cs="Arial"/>
        </w:rPr>
        <w:t xml:space="preserve">на территории </w:t>
      </w:r>
      <w:r w:rsidR="005A1C34">
        <w:rPr>
          <w:rFonts w:ascii="Arial" w:hAnsi="Arial" w:cs="Arial"/>
        </w:rPr>
        <w:t>Усть-Илгинского муниципального образования.</w:t>
      </w:r>
    </w:p>
    <w:p w:rsidR="005A1C34" w:rsidRPr="008E1433" w:rsidRDefault="00A66FF1" w:rsidP="003031D8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>2. Настоящее постановление вступает в силу после</w:t>
      </w:r>
      <w:r w:rsidR="003031D8">
        <w:rPr>
          <w:rFonts w:ascii="Arial" w:hAnsi="Arial" w:cs="Arial"/>
        </w:rPr>
        <w:t xml:space="preserve"> его официального опубликования в </w:t>
      </w:r>
      <w:r w:rsidR="005A1C34" w:rsidRPr="008E1433">
        <w:rPr>
          <w:rFonts w:ascii="Arial" w:hAnsi="Arial" w:cs="Arial"/>
        </w:rPr>
        <w:t>информационном издании «Усть-Илгинские вести» и на официальном сайте Администрации Усть-Илгинского сельского поселения.</w:t>
      </w:r>
    </w:p>
    <w:p w:rsidR="005A1C34" w:rsidRPr="008E1433" w:rsidRDefault="003031D8" w:rsidP="005A1C3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1C34" w:rsidRPr="008E1433">
        <w:rPr>
          <w:rFonts w:ascii="Arial" w:hAnsi="Arial" w:cs="Arial"/>
        </w:rPr>
        <w:t xml:space="preserve">. </w:t>
      </w:r>
      <w:proofErr w:type="gramStart"/>
      <w:r w:rsidR="005A1C34" w:rsidRPr="008E1433">
        <w:rPr>
          <w:rFonts w:ascii="Arial" w:hAnsi="Arial" w:cs="Arial"/>
        </w:rPr>
        <w:t>Контроль за</w:t>
      </w:r>
      <w:proofErr w:type="gramEnd"/>
      <w:r w:rsidR="005A1C34" w:rsidRPr="008E143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BD4842" w:rsidRPr="00BD4842" w:rsidRDefault="00BD4842" w:rsidP="00BD48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BD4842">
        <w:rPr>
          <w:rFonts w:ascii="Arial" w:eastAsia="Times New Roman" w:hAnsi="Arial" w:cs="Arial"/>
          <w:bCs/>
          <w:color w:val="auto"/>
          <w:lang w:bidi="ar-SA"/>
        </w:rPr>
        <w:t>Председатель Думы  Усть-Илгинского               Глава  Усть-Илгинского</w:t>
      </w:r>
    </w:p>
    <w:p w:rsidR="00BD4842" w:rsidRPr="00BD4842" w:rsidRDefault="00BD4842" w:rsidP="00BD48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BD4842">
        <w:rPr>
          <w:rFonts w:ascii="Arial" w:eastAsia="Times New Roman" w:hAnsi="Arial" w:cs="Arial"/>
          <w:bCs/>
          <w:color w:val="auto"/>
          <w:lang w:bidi="ar-SA"/>
        </w:rPr>
        <w:t xml:space="preserve">муниципального образования                             муниципального образования </w:t>
      </w:r>
    </w:p>
    <w:p w:rsidR="00BD4842" w:rsidRPr="00BD4842" w:rsidRDefault="00BD4842" w:rsidP="00BD484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BD4842">
        <w:rPr>
          <w:rFonts w:ascii="Arial" w:eastAsia="Times New Roman" w:hAnsi="Arial" w:cs="Arial"/>
          <w:bCs/>
          <w:color w:val="auto"/>
          <w:lang w:bidi="ar-SA"/>
        </w:rPr>
        <w:t>________________А.В.Шелковников                  _______________А.В.Шелковников</w:t>
      </w: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790D25">
      <w:pPr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3031D8" w:rsidRDefault="003031D8" w:rsidP="00A66FF1">
      <w:pPr>
        <w:jc w:val="right"/>
        <w:rPr>
          <w:sz w:val="22"/>
        </w:rPr>
      </w:pPr>
      <w:r>
        <w:rPr>
          <w:sz w:val="22"/>
        </w:rPr>
        <w:br w:type="page"/>
      </w: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lastRenderedPageBreak/>
        <w:t>УТВЕРЖДЕНЫ</w:t>
      </w:r>
    </w:p>
    <w:p w:rsidR="00A66FF1" w:rsidRPr="005A1C34" w:rsidRDefault="00A66FF1" w:rsidP="00A66FF1">
      <w:pPr>
        <w:jc w:val="right"/>
        <w:rPr>
          <w:sz w:val="22"/>
        </w:rPr>
      </w:pP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t>Решением Думы</w:t>
      </w:r>
    </w:p>
    <w:p w:rsidR="00BD4842" w:rsidRDefault="005A1C34" w:rsidP="00A66FF1">
      <w:pPr>
        <w:jc w:val="right"/>
        <w:rPr>
          <w:sz w:val="22"/>
        </w:rPr>
      </w:pPr>
      <w:r>
        <w:rPr>
          <w:sz w:val="22"/>
        </w:rPr>
        <w:t xml:space="preserve">Усть-Илгинского </w:t>
      </w:r>
      <w:r w:rsidR="00A66FF1" w:rsidRPr="005A1C34">
        <w:rPr>
          <w:sz w:val="22"/>
        </w:rPr>
        <w:t>муниципального образования</w:t>
      </w:r>
    </w:p>
    <w:p w:rsidR="00A66FF1" w:rsidRPr="005A1C34" w:rsidRDefault="00BD4842" w:rsidP="00A66FF1">
      <w:pPr>
        <w:jc w:val="right"/>
        <w:rPr>
          <w:sz w:val="22"/>
        </w:rPr>
      </w:pPr>
      <w:r>
        <w:rPr>
          <w:sz w:val="22"/>
        </w:rPr>
        <w:t>от 07.03.2022 г. № 103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по муниципальному контролю </w:t>
      </w:r>
      <w:r w:rsidR="00D0220F">
        <w:rPr>
          <w:rFonts w:ascii="Arial" w:eastAsia="Times New Roman" w:hAnsi="Arial" w:cs="Arial"/>
          <w:b/>
          <w:sz w:val="30"/>
          <w:szCs w:val="30"/>
        </w:rPr>
        <w:t>на автомобильном транспорте и в дорожном хозяйстве населенных пунктов</w:t>
      </w:r>
      <w:r w:rsidRPr="003031D8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на территории  Усть-Илгинского муниципального образования </w:t>
      </w:r>
    </w:p>
    <w:p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:rsidR="003031D8" w:rsidRP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Ключевые показатели по муниципальному  </w:t>
      </w:r>
      <w:r w:rsidRPr="00D0220F">
        <w:rPr>
          <w:rFonts w:ascii="Arial" w:hAnsi="Arial" w:cs="Arial"/>
        </w:rPr>
        <w:t xml:space="preserve">контролю </w:t>
      </w:r>
      <w:r w:rsidR="00D0220F" w:rsidRPr="00D0220F">
        <w:rPr>
          <w:rFonts w:ascii="Arial" w:eastAsia="Times New Roman" w:hAnsi="Arial" w:cs="Arial"/>
        </w:rPr>
        <w:t>на автомобильном транспорте и в дорожном хозяйстве населенных пунктов</w:t>
      </w:r>
      <w:r w:rsidRPr="00D0220F">
        <w:rPr>
          <w:rFonts w:ascii="Arial" w:eastAsia="Times New Roman" w:hAnsi="Arial" w:cs="Arial"/>
        </w:rPr>
        <w:t xml:space="preserve"> </w:t>
      </w:r>
      <w:r w:rsidRPr="00D0220F">
        <w:rPr>
          <w:rFonts w:ascii="Arial" w:hAnsi="Arial" w:cs="Arial"/>
        </w:rPr>
        <w:t>на</w:t>
      </w:r>
      <w:r w:rsidRPr="003031D8">
        <w:rPr>
          <w:rFonts w:ascii="Arial" w:hAnsi="Arial" w:cs="Arial"/>
        </w:rPr>
        <w:t xml:space="preserve"> территории  Усть-Илгинского муниципального образования и их целевые значения: </w:t>
      </w:r>
    </w:p>
    <w:p w:rsidR="003031D8" w:rsidRDefault="003031D8" w:rsidP="003031D8">
      <w:pPr>
        <w:ind w:left="106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2276"/>
      </w:tblGrid>
      <w:tr w:rsidR="003031D8" w:rsidRPr="003031D8" w:rsidTr="00BD4842">
        <w:tc>
          <w:tcPr>
            <w:tcW w:w="7181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Ключевые показатели</w:t>
            </w:r>
          </w:p>
        </w:tc>
        <w:tc>
          <w:tcPr>
            <w:tcW w:w="2276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Целевые значения</w:t>
            </w:r>
            <w:proofErr w:type="gramStart"/>
            <w:r w:rsidRPr="003031D8">
              <w:rPr>
                <w:sz w:val="22"/>
              </w:rPr>
              <w:t xml:space="preserve"> (%)</w:t>
            </w:r>
            <w:proofErr w:type="gramEnd"/>
          </w:p>
        </w:tc>
      </w:tr>
      <w:tr w:rsidR="003031D8" w:rsidRPr="003031D8" w:rsidTr="00BD4842">
        <w:tc>
          <w:tcPr>
            <w:tcW w:w="7181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6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100</w:t>
            </w:r>
          </w:p>
        </w:tc>
      </w:tr>
      <w:tr w:rsidR="003031D8" w:rsidRPr="003031D8" w:rsidTr="00BD4842">
        <w:tc>
          <w:tcPr>
            <w:tcW w:w="7181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6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  <w:tr w:rsidR="003031D8" w:rsidRPr="003031D8" w:rsidTr="00BD4842">
        <w:tc>
          <w:tcPr>
            <w:tcW w:w="7181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6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031D8" w:rsidRPr="003031D8" w:rsidTr="00BD4842">
        <w:tc>
          <w:tcPr>
            <w:tcW w:w="7181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отмененных результатов контрольных мероприятий</w:t>
            </w:r>
          </w:p>
        </w:tc>
        <w:tc>
          <w:tcPr>
            <w:tcW w:w="2276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</w:tbl>
    <w:p w:rsidR="003031D8" w:rsidRDefault="003031D8" w:rsidP="003031D8">
      <w:pPr>
        <w:ind w:left="1069"/>
        <w:rPr>
          <w:rFonts w:ascii="Times New Roman" w:hAnsi="Times New Roman"/>
        </w:rPr>
      </w:pPr>
    </w:p>
    <w:p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</w:t>
      </w:r>
      <w:r w:rsidRPr="00D0220F">
        <w:rPr>
          <w:rFonts w:ascii="Arial" w:hAnsi="Arial" w:cs="Arial"/>
        </w:rPr>
        <w:t xml:space="preserve">муниципальному контролю </w:t>
      </w:r>
      <w:r w:rsidR="00D0220F" w:rsidRPr="00D0220F">
        <w:rPr>
          <w:rFonts w:ascii="Arial" w:eastAsia="Times New Roman" w:hAnsi="Arial" w:cs="Arial"/>
        </w:rPr>
        <w:t xml:space="preserve">на автомобильном транспорте и в дорожном хозяйстве населенных пунктов </w:t>
      </w:r>
      <w:r w:rsidRPr="003031D8">
        <w:rPr>
          <w:rFonts w:ascii="Arial" w:hAnsi="Arial" w:cs="Arial"/>
        </w:rPr>
        <w:t xml:space="preserve">на территории  </w:t>
      </w:r>
      <w:r>
        <w:rPr>
          <w:rFonts w:ascii="Arial" w:hAnsi="Arial" w:cs="Arial"/>
        </w:rPr>
        <w:t>Усть-Илгинского муниципального образования:</w:t>
      </w:r>
      <w:r w:rsidRPr="003031D8">
        <w:rPr>
          <w:rFonts w:ascii="Arial" w:hAnsi="Arial" w:cs="Arial"/>
        </w:rPr>
        <w:t xml:space="preserve"> </w:t>
      </w:r>
    </w:p>
    <w:p w:rsidR="003031D8" w:rsidRPr="003031D8" w:rsidRDefault="003031D8" w:rsidP="003031D8">
      <w:pPr>
        <w:jc w:val="both"/>
        <w:rPr>
          <w:rFonts w:ascii="Arial" w:hAnsi="Arial" w:cs="Arial"/>
        </w:rPr>
      </w:pP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031D8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3031D8" w:rsidRPr="003031D8" w:rsidRDefault="003031D8" w:rsidP="003031D8">
      <w:pPr>
        <w:pStyle w:val="af1"/>
        <w:spacing w:after="0" w:line="240" w:lineRule="auto"/>
        <w:ind w:left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3031D8" w:rsidRPr="00EC47D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5A5E" w:rsidRPr="005A1C34" w:rsidRDefault="00595A5E" w:rsidP="003031D8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</w:p>
    <w:sectPr w:rsidR="00595A5E" w:rsidRPr="005A1C34" w:rsidSect="005A1C34">
      <w:headerReference w:type="default" r:id="rId9"/>
      <w:headerReference w:type="first" r:id="rId10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BA" w:rsidRDefault="00E661BA">
      <w:r>
        <w:separator/>
      </w:r>
    </w:p>
  </w:endnote>
  <w:endnote w:type="continuationSeparator" w:id="0">
    <w:p w:rsidR="00E661BA" w:rsidRDefault="00E6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BA" w:rsidRDefault="00E661BA"/>
  </w:footnote>
  <w:footnote w:type="continuationSeparator" w:id="0">
    <w:p w:rsidR="00E661BA" w:rsidRDefault="00E661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330DE"/>
    <w:rsid w:val="0004568D"/>
    <w:rsid w:val="000B5AF1"/>
    <w:rsid w:val="000C4E1A"/>
    <w:rsid w:val="0015357B"/>
    <w:rsid w:val="001666D6"/>
    <w:rsid w:val="00196FB7"/>
    <w:rsid w:val="001B32B4"/>
    <w:rsid w:val="001E317A"/>
    <w:rsid w:val="00217856"/>
    <w:rsid w:val="002209D2"/>
    <w:rsid w:val="002252F1"/>
    <w:rsid w:val="002B3683"/>
    <w:rsid w:val="002B600D"/>
    <w:rsid w:val="003031D8"/>
    <w:rsid w:val="00364ECE"/>
    <w:rsid w:val="003673C7"/>
    <w:rsid w:val="003830D0"/>
    <w:rsid w:val="0044580E"/>
    <w:rsid w:val="00456E41"/>
    <w:rsid w:val="0047091F"/>
    <w:rsid w:val="004B31DE"/>
    <w:rsid w:val="004B6876"/>
    <w:rsid w:val="005256FD"/>
    <w:rsid w:val="00544832"/>
    <w:rsid w:val="00582C53"/>
    <w:rsid w:val="00595A5E"/>
    <w:rsid w:val="005A1C34"/>
    <w:rsid w:val="005C6E83"/>
    <w:rsid w:val="00627931"/>
    <w:rsid w:val="006B1ED0"/>
    <w:rsid w:val="00790D25"/>
    <w:rsid w:val="008D6FFB"/>
    <w:rsid w:val="009132B7"/>
    <w:rsid w:val="009658CB"/>
    <w:rsid w:val="00974012"/>
    <w:rsid w:val="00A552A6"/>
    <w:rsid w:val="00A66FF1"/>
    <w:rsid w:val="00B854D1"/>
    <w:rsid w:val="00BA2395"/>
    <w:rsid w:val="00BB7B4E"/>
    <w:rsid w:val="00BD4842"/>
    <w:rsid w:val="00BE49CB"/>
    <w:rsid w:val="00BF11A5"/>
    <w:rsid w:val="00BF6718"/>
    <w:rsid w:val="00CB4D8F"/>
    <w:rsid w:val="00CE5235"/>
    <w:rsid w:val="00D0220F"/>
    <w:rsid w:val="00D267B6"/>
    <w:rsid w:val="00E661BA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C583-211E-4BCC-A27F-FE9D288D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BEST</cp:lastModifiedBy>
  <cp:revision>2</cp:revision>
  <cp:lastPrinted>2022-02-03T03:11:00Z</cp:lastPrinted>
  <dcterms:created xsi:type="dcterms:W3CDTF">2022-03-15T02:49:00Z</dcterms:created>
  <dcterms:modified xsi:type="dcterms:W3CDTF">2022-03-15T02:49:00Z</dcterms:modified>
</cp:coreProperties>
</file>